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1F8" w:rsidRDefault="00BB6C45" w:rsidP="00B531F8">
      <w:pPr>
        <w:pStyle w:val="Default"/>
        <w:jc w:val="center"/>
        <w:rPr>
          <w:rFonts w:ascii="Times New Roman" w:hAnsi="Times New Roman" w:cs="Times New Roman"/>
          <w:b/>
          <w:bCs/>
          <w:i/>
          <w:iCs/>
        </w:rPr>
      </w:pPr>
      <w:bookmarkStart w:id="0" w:name="_Hlk513060804"/>
      <w:bookmarkStart w:id="1" w:name="_GoBack"/>
      <w:bookmarkEnd w:id="1"/>
      <w:r>
        <w:rPr>
          <w:rFonts w:ascii="Times New Roman" w:hAnsi="Times New Roman" w:cs="Times New Roman"/>
          <w:b/>
          <w:bCs/>
          <w:i/>
          <w:iCs/>
        </w:rPr>
        <w:t xml:space="preserve">      </w:t>
      </w:r>
      <w:r w:rsidR="00B531F8">
        <w:rPr>
          <w:rFonts w:ascii="Times New Roman" w:hAnsi="Times New Roman" w:cs="Times New Roman"/>
          <w:b/>
          <w:bCs/>
          <w:i/>
          <w:iCs/>
        </w:rPr>
        <w:t>ALLEGATO RISERVATO AL DOCUMENTO DEL 15 MAGGIO</w:t>
      </w:r>
    </w:p>
    <w:p w:rsidR="00B531F8" w:rsidRDefault="00B531F8" w:rsidP="00B531F8">
      <w:pPr>
        <w:pStyle w:val="Default"/>
        <w:rPr>
          <w:rFonts w:ascii="Times New Roman" w:hAnsi="Times New Roman" w:cs="Times New Roman"/>
        </w:rPr>
      </w:pPr>
    </w:p>
    <w:p w:rsidR="00B531F8" w:rsidRDefault="00B531F8" w:rsidP="00B531F8">
      <w:pPr>
        <w:pStyle w:val="Default"/>
        <w:jc w:val="center"/>
        <w:rPr>
          <w:rFonts w:ascii="Times New Roman" w:hAnsi="Times New Roman" w:cs="Times New Roman"/>
        </w:rPr>
      </w:pPr>
      <w:r>
        <w:rPr>
          <w:rFonts w:ascii="Times New Roman" w:hAnsi="Times New Roman" w:cs="Times New Roman"/>
          <w:b/>
          <w:bCs/>
          <w:i/>
          <w:iCs/>
        </w:rPr>
        <w:t xml:space="preserve">STUDENTE </w:t>
      </w:r>
      <w:proofErr w:type="gramStart"/>
      <w:r w:rsidR="00773477">
        <w:rPr>
          <w:rFonts w:ascii="Times New Roman" w:hAnsi="Times New Roman" w:cs="Times New Roman"/>
          <w:b/>
          <w:bCs/>
          <w:i/>
          <w:iCs/>
        </w:rPr>
        <w:t xml:space="preserve">con </w:t>
      </w:r>
      <w:r>
        <w:rPr>
          <w:rFonts w:ascii="Times New Roman" w:hAnsi="Times New Roman" w:cs="Times New Roman"/>
          <w:b/>
          <w:bCs/>
          <w:i/>
          <w:iCs/>
        </w:rPr>
        <w:t xml:space="preserve"> Disturbo</w:t>
      </w:r>
      <w:proofErr w:type="gramEnd"/>
      <w:r>
        <w:rPr>
          <w:rFonts w:ascii="Times New Roman" w:hAnsi="Times New Roman" w:cs="Times New Roman"/>
          <w:b/>
          <w:bCs/>
          <w:i/>
          <w:iCs/>
        </w:rPr>
        <w:t xml:space="preserve"> Specifico dell’Apprendimento</w:t>
      </w:r>
      <w:r w:rsidR="00773477">
        <w:rPr>
          <w:rFonts w:ascii="Times New Roman" w:hAnsi="Times New Roman" w:cs="Times New Roman"/>
          <w:b/>
          <w:bCs/>
          <w:i/>
          <w:iCs/>
        </w:rPr>
        <w:t xml:space="preserve"> (DSA)</w:t>
      </w:r>
    </w:p>
    <w:p w:rsidR="00B531F8" w:rsidRDefault="00B531F8" w:rsidP="00B531F8">
      <w:pPr>
        <w:pStyle w:val="Default"/>
        <w:jc w:val="center"/>
        <w:rPr>
          <w:rFonts w:ascii="Times New Roman" w:hAnsi="Times New Roman" w:cs="Times New Roman"/>
        </w:rPr>
      </w:pPr>
    </w:p>
    <w:p w:rsidR="00B531F8" w:rsidRDefault="00B531F8" w:rsidP="00B531F8">
      <w:pPr>
        <w:pStyle w:val="Default"/>
        <w:rPr>
          <w:rFonts w:ascii="Times New Roman" w:hAnsi="Times New Roman" w:cs="Times New Roman"/>
        </w:rPr>
      </w:pPr>
    </w:p>
    <w:p w:rsidR="00B531F8" w:rsidRDefault="00B531F8" w:rsidP="00B531F8">
      <w:pPr>
        <w:pStyle w:val="Default"/>
        <w:rPr>
          <w:rFonts w:ascii="Times New Roman" w:hAnsi="Times New Roman" w:cs="Times New Roman"/>
        </w:rPr>
      </w:pPr>
    </w:p>
    <w:p w:rsidR="00B531F8" w:rsidRDefault="00B531F8" w:rsidP="00B531F8">
      <w:pPr>
        <w:pStyle w:val="Default"/>
        <w:rPr>
          <w:rFonts w:ascii="Times New Roman" w:hAnsi="Times New Roman" w:cs="Times New Roman"/>
        </w:rPr>
      </w:pPr>
      <w:r>
        <w:rPr>
          <w:rFonts w:ascii="Times New Roman" w:hAnsi="Times New Roman" w:cs="Times New Roman"/>
          <w:b/>
          <w:bCs/>
        </w:rPr>
        <w:t>1. DATI RELATIVI ALLO STUDENTE</w:t>
      </w:r>
    </w:p>
    <w:p w:rsidR="00B531F8" w:rsidRDefault="00B531F8" w:rsidP="00B531F8">
      <w:pPr>
        <w:pStyle w:val="Default"/>
        <w:rPr>
          <w:rFonts w:ascii="Times New Roman" w:hAnsi="Times New Roman" w:cs="Times New Roman"/>
        </w:rPr>
      </w:pPr>
      <w:r>
        <w:rPr>
          <w:rFonts w:ascii="Times New Roman" w:hAnsi="Times New Roman" w:cs="Times New Roman"/>
        </w:rPr>
        <w:t xml:space="preserve">Cognome e nome </w:t>
      </w:r>
    </w:p>
    <w:p w:rsidR="00B531F8" w:rsidRDefault="00B531F8" w:rsidP="00B531F8">
      <w:pPr>
        <w:pStyle w:val="Default"/>
        <w:rPr>
          <w:rFonts w:ascii="Times New Roman" w:hAnsi="Times New Roman" w:cs="Times New Roman"/>
        </w:rPr>
      </w:pPr>
    </w:p>
    <w:p w:rsidR="00B531F8" w:rsidRDefault="00B531F8" w:rsidP="00B531F8">
      <w:pPr>
        <w:pStyle w:val="Default"/>
        <w:rPr>
          <w:rFonts w:ascii="Times New Roman" w:hAnsi="Times New Roman" w:cs="Times New Roman"/>
        </w:rPr>
      </w:pPr>
      <w:r>
        <w:rPr>
          <w:rFonts w:ascii="Times New Roman" w:hAnsi="Times New Roman" w:cs="Times New Roman"/>
        </w:rPr>
        <w:t xml:space="preserve">Data </w:t>
      </w:r>
      <w:proofErr w:type="gramStart"/>
      <w:r>
        <w:rPr>
          <w:rFonts w:ascii="Times New Roman" w:hAnsi="Times New Roman" w:cs="Times New Roman"/>
        </w:rPr>
        <w:t>e</w:t>
      </w:r>
      <w:proofErr w:type="gramEnd"/>
      <w:r>
        <w:rPr>
          <w:rFonts w:ascii="Times New Roman" w:hAnsi="Times New Roman" w:cs="Times New Roman"/>
        </w:rPr>
        <w:t xml:space="preserve"> luogo di nascita </w:t>
      </w:r>
    </w:p>
    <w:p w:rsidR="00B531F8" w:rsidRDefault="00B531F8" w:rsidP="00B531F8">
      <w:pPr>
        <w:pStyle w:val="Default"/>
        <w:rPr>
          <w:rFonts w:ascii="Times New Roman" w:hAnsi="Times New Roman" w:cs="Times New Roman"/>
        </w:rPr>
      </w:pPr>
    </w:p>
    <w:p w:rsidR="00B531F8" w:rsidRDefault="00B531F8" w:rsidP="00B531F8">
      <w:pPr>
        <w:pStyle w:val="Default"/>
        <w:rPr>
          <w:rFonts w:ascii="Times New Roman" w:hAnsi="Times New Roman" w:cs="Times New Roman"/>
        </w:rPr>
      </w:pPr>
      <w:r>
        <w:rPr>
          <w:rFonts w:ascii="Times New Roman" w:hAnsi="Times New Roman" w:cs="Times New Roman"/>
        </w:rPr>
        <w:t xml:space="preserve">Classe Corso </w:t>
      </w:r>
    </w:p>
    <w:p w:rsidR="00B531F8" w:rsidRDefault="00B531F8" w:rsidP="00B531F8">
      <w:pPr>
        <w:pStyle w:val="Default"/>
        <w:rPr>
          <w:rFonts w:ascii="Times New Roman" w:hAnsi="Times New Roman" w:cs="Times New Roman"/>
        </w:rPr>
      </w:pPr>
    </w:p>
    <w:p w:rsidR="00B531F8" w:rsidRDefault="00B531F8" w:rsidP="00B531F8">
      <w:pPr>
        <w:pStyle w:val="Default"/>
        <w:rPr>
          <w:rFonts w:ascii="Times New Roman" w:hAnsi="Times New Roman" w:cs="Times New Roman"/>
        </w:rPr>
      </w:pPr>
      <w:r>
        <w:rPr>
          <w:rFonts w:ascii="Times New Roman" w:hAnsi="Times New Roman" w:cs="Times New Roman"/>
        </w:rPr>
        <w:t xml:space="preserve">Data dell’ultima diagnosi </w:t>
      </w:r>
    </w:p>
    <w:p w:rsidR="00B531F8" w:rsidRDefault="00B531F8" w:rsidP="00B531F8">
      <w:pPr>
        <w:pStyle w:val="Default"/>
        <w:rPr>
          <w:rFonts w:ascii="Times New Roman" w:hAnsi="Times New Roman" w:cs="Times New Roman"/>
        </w:rPr>
      </w:pPr>
      <w:r>
        <w:rPr>
          <w:rFonts w:ascii="Times New Roman" w:hAnsi="Times New Roman" w:cs="Times New Roman"/>
        </w:rPr>
        <w:t>rilasciata da ……………………………………………………………………………………………………………………………………………………………………………………………………………………</w:t>
      </w:r>
    </w:p>
    <w:p w:rsidR="00B531F8" w:rsidRDefault="00B531F8" w:rsidP="00B531F8">
      <w:pPr>
        <w:pStyle w:val="Default"/>
        <w:rPr>
          <w:rFonts w:ascii="Times New Roman" w:hAnsi="Times New Roman" w:cs="Times New Roman"/>
        </w:rPr>
      </w:pPr>
    </w:p>
    <w:p w:rsidR="00B531F8" w:rsidRDefault="00B531F8" w:rsidP="00B531F8">
      <w:pPr>
        <w:pStyle w:val="Default"/>
        <w:rPr>
          <w:rFonts w:ascii="Times New Roman" w:hAnsi="Times New Roman" w:cs="Times New Roman"/>
        </w:rPr>
      </w:pPr>
    </w:p>
    <w:p w:rsidR="00B531F8" w:rsidRDefault="00B531F8" w:rsidP="00B531F8">
      <w:pPr>
        <w:pStyle w:val="Default"/>
        <w:rPr>
          <w:rFonts w:ascii="Times New Roman" w:hAnsi="Times New Roman" w:cs="Times New Roman"/>
        </w:rPr>
      </w:pPr>
      <w:r>
        <w:rPr>
          <w:rFonts w:ascii="Times New Roman" w:hAnsi="Times New Roman" w:cs="Times New Roman"/>
          <w:b/>
          <w:bCs/>
        </w:rPr>
        <w:t xml:space="preserve">TIPOLOGIA DEL DISTURBO (dalla diagnosi o dalla segnalazione specialistica) </w:t>
      </w:r>
    </w:p>
    <w:p w:rsidR="00B531F8" w:rsidRDefault="00B531F8" w:rsidP="00B531F8">
      <w:pPr>
        <w:pStyle w:val="Default"/>
        <w:rPr>
          <w:rFonts w:ascii="Times New Roman" w:hAnsi="Times New Roman" w:cs="Times New Roman"/>
        </w:rPr>
      </w:pPr>
      <w:r>
        <w:rPr>
          <w:rFonts w:ascii="Times New Roman" w:hAnsi="Times New Roman" w:cs="Times New Roman"/>
          <w:bCs/>
        </w:rPr>
        <w:t xml:space="preserve">□ Dislessia </w:t>
      </w:r>
      <w:r>
        <w:rPr>
          <w:rFonts w:ascii="Times New Roman" w:hAnsi="Times New Roman" w:cs="Times New Roman"/>
        </w:rPr>
        <w:t xml:space="preserve">di grado □ lieve </w:t>
      </w:r>
      <w:r>
        <w:rPr>
          <w:rFonts w:ascii="Times New Roman" w:hAnsi="Times New Roman" w:cs="Times New Roman"/>
          <w:bCs/>
        </w:rPr>
        <w:t xml:space="preserve">□ medio </w:t>
      </w:r>
      <w:r>
        <w:rPr>
          <w:rFonts w:ascii="Times New Roman" w:hAnsi="Times New Roman" w:cs="Times New Roman"/>
        </w:rPr>
        <w:t xml:space="preserve">□ severo </w:t>
      </w:r>
    </w:p>
    <w:p w:rsidR="00B531F8" w:rsidRDefault="00B531F8" w:rsidP="00B531F8">
      <w:pPr>
        <w:pStyle w:val="Default"/>
        <w:rPr>
          <w:rFonts w:ascii="Times New Roman" w:hAnsi="Times New Roman" w:cs="Times New Roman"/>
        </w:rPr>
      </w:pPr>
      <w:r>
        <w:rPr>
          <w:rFonts w:ascii="Times New Roman" w:hAnsi="Times New Roman" w:cs="Times New Roman"/>
        </w:rPr>
        <w:t xml:space="preserve">□ Disgrafia di grado □ lieve □ medio □ severo </w:t>
      </w:r>
    </w:p>
    <w:p w:rsidR="00B531F8" w:rsidRDefault="00B531F8" w:rsidP="00B531F8">
      <w:pPr>
        <w:pStyle w:val="Default"/>
        <w:rPr>
          <w:rFonts w:ascii="Times New Roman" w:hAnsi="Times New Roman" w:cs="Times New Roman"/>
        </w:rPr>
      </w:pPr>
      <w:r>
        <w:rPr>
          <w:rFonts w:ascii="Times New Roman" w:hAnsi="Times New Roman" w:cs="Times New Roman"/>
        </w:rPr>
        <w:t xml:space="preserve">□ Disortografia di grado □ lieve □ medio □ severo </w:t>
      </w:r>
    </w:p>
    <w:p w:rsidR="00B531F8" w:rsidRDefault="00B531F8" w:rsidP="00B531F8">
      <w:pPr>
        <w:pStyle w:val="Default"/>
        <w:rPr>
          <w:rFonts w:ascii="Times New Roman" w:hAnsi="Times New Roman" w:cs="Times New Roman"/>
        </w:rPr>
      </w:pPr>
      <w:r>
        <w:rPr>
          <w:rFonts w:ascii="Times New Roman" w:hAnsi="Times New Roman" w:cs="Times New Roman"/>
          <w:bCs/>
        </w:rPr>
        <w:t xml:space="preserve">□ </w:t>
      </w:r>
      <w:proofErr w:type="spellStart"/>
      <w:r>
        <w:rPr>
          <w:rFonts w:ascii="Times New Roman" w:hAnsi="Times New Roman" w:cs="Times New Roman"/>
          <w:bCs/>
        </w:rPr>
        <w:t>Discalculia</w:t>
      </w:r>
      <w:proofErr w:type="spellEnd"/>
      <w:r>
        <w:rPr>
          <w:rFonts w:ascii="Times New Roman" w:hAnsi="Times New Roman" w:cs="Times New Roman"/>
          <w:bCs/>
        </w:rPr>
        <w:t xml:space="preserve"> </w:t>
      </w:r>
      <w:r>
        <w:rPr>
          <w:rFonts w:ascii="Times New Roman" w:hAnsi="Times New Roman" w:cs="Times New Roman"/>
        </w:rPr>
        <w:t xml:space="preserve">di grado □ lieve </w:t>
      </w:r>
      <w:r>
        <w:rPr>
          <w:rFonts w:ascii="Times New Roman" w:hAnsi="Times New Roman" w:cs="Times New Roman"/>
          <w:bCs/>
        </w:rPr>
        <w:t xml:space="preserve">□ medio </w:t>
      </w:r>
      <w:r>
        <w:rPr>
          <w:rFonts w:ascii="Times New Roman" w:hAnsi="Times New Roman" w:cs="Times New Roman"/>
        </w:rPr>
        <w:t xml:space="preserve">□ severo </w:t>
      </w:r>
    </w:p>
    <w:p w:rsidR="00B531F8" w:rsidRDefault="00B531F8" w:rsidP="00B531F8">
      <w:pPr>
        <w:pStyle w:val="Default"/>
        <w:rPr>
          <w:rFonts w:ascii="Times New Roman" w:hAnsi="Times New Roman" w:cs="Times New Roman"/>
        </w:rPr>
      </w:pPr>
    </w:p>
    <w:p w:rsidR="00B531F8" w:rsidRDefault="00B531F8" w:rsidP="00B531F8">
      <w:pPr>
        <w:pStyle w:val="Default"/>
        <w:rPr>
          <w:rFonts w:ascii="Times New Roman" w:hAnsi="Times New Roman" w:cs="Times New Roman"/>
        </w:rPr>
      </w:pPr>
      <w:r>
        <w:rPr>
          <w:rFonts w:ascii="Times New Roman" w:hAnsi="Times New Roman" w:cs="Times New Roman"/>
        </w:rPr>
        <w:t xml:space="preserve">Stile di apprendimento prevalente (se l’indicazione è presente) </w:t>
      </w:r>
    </w:p>
    <w:p w:rsidR="00B531F8" w:rsidRDefault="00B531F8" w:rsidP="00B531F8">
      <w:pPr>
        <w:pStyle w:val="Default"/>
        <w:rPr>
          <w:rFonts w:ascii="Times New Roman" w:hAnsi="Times New Roman" w:cs="Times New Roman"/>
        </w:rPr>
      </w:pPr>
      <w:r>
        <w:rPr>
          <w:rFonts w:ascii="Times New Roman" w:hAnsi="Times New Roman" w:cs="Times New Roman"/>
        </w:rPr>
        <w:t xml:space="preserve">□ Uditivo □ Visivo □ attraverso la letto-scrittura </w:t>
      </w:r>
    </w:p>
    <w:p w:rsidR="00B531F8" w:rsidRDefault="00B531F8" w:rsidP="00B531F8">
      <w:pPr>
        <w:pStyle w:val="Default"/>
        <w:rPr>
          <w:rFonts w:ascii="Times New Roman" w:hAnsi="Times New Roman" w:cs="Times New Roman"/>
        </w:rPr>
      </w:pPr>
    </w:p>
    <w:p w:rsidR="00B531F8" w:rsidRDefault="00B531F8" w:rsidP="00B531F8">
      <w:pPr>
        <w:pStyle w:val="Default"/>
        <w:rPr>
          <w:rFonts w:ascii="Times New Roman" w:hAnsi="Times New Roman" w:cs="Times New Roman"/>
        </w:rPr>
      </w:pPr>
      <w:r>
        <w:rPr>
          <w:rFonts w:ascii="Times New Roman" w:hAnsi="Times New Roman" w:cs="Times New Roman"/>
          <w:b/>
          <w:bCs/>
        </w:rPr>
        <w:t xml:space="preserve">3. INDICAZIONI SULLA SCOLARITA’ PREGRESSA </w:t>
      </w:r>
    </w:p>
    <w:p w:rsidR="00B531F8" w:rsidRDefault="00B531F8" w:rsidP="00B531F8">
      <w:pPr>
        <w:pStyle w:val="Default"/>
        <w:rPr>
          <w:rFonts w:ascii="Times New Roman" w:hAnsi="Times New Roman" w:cs="Times New Roman"/>
        </w:rPr>
      </w:pPr>
      <w:r>
        <w:rPr>
          <w:rFonts w:ascii="Times New Roman" w:hAnsi="Times New Roman" w:cs="Times New Roman"/>
        </w:rPr>
        <w:t xml:space="preserve">- Frequenza regolare in ogni ordine di scuola; nessuna ripetenza </w:t>
      </w:r>
    </w:p>
    <w:p w:rsidR="00B531F8" w:rsidRDefault="00B531F8" w:rsidP="00B531F8">
      <w:pPr>
        <w:pStyle w:val="Default"/>
        <w:rPr>
          <w:rFonts w:ascii="Times New Roman" w:hAnsi="Times New Roman" w:cs="Times New Roman"/>
        </w:rPr>
      </w:pPr>
      <w:r>
        <w:rPr>
          <w:rFonts w:ascii="Times New Roman" w:hAnsi="Times New Roman" w:cs="Times New Roman"/>
        </w:rPr>
        <w:t xml:space="preserve">- Ripetenza nella classe: ……………………………………………. </w:t>
      </w:r>
    </w:p>
    <w:p w:rsidR="00B531F8" w:rsidRDefault="00B531F8" w:rsidP="00B531F8">
      <w:pPr>
        <w:pStyle w:val="Default"/>
        <w:rPr>
          <w:rFonts w:ascii="Times New Roman" w:hAnsi="Times New Roman" w:cs="Times New Roman"/>
          <w:b/>
          <w:bCs/>
        </w:rPr>
      </w:pPr>
    </w:p>
    <w:p w:rsidR="00B531F8" w:rsidRDefault="00B531F8" w:rsidP="00B531F8">
      <w:pPr>
        <w:pStyle w:val="Default"/>
        <w:rPr>
          <w:rFonts w:ascii="Times New Roman" w:hAnsi="Times New Roman" w:cs="Times New Roman"/>
          <w:b/>
          <w:bCs/>
        </w:rPr>
      </w:pPr>
    </w:p>
    <w:p w:rsidR="00B531F8" w:rsidRDefault="00B531F8" w:rsidP="00B531F8">
      <w:pPr>
        <w:pStyle w:val="Default"/>
        <w:jc w:val="both"/>
        <w:rPr>
          <w:rFonts w:ascii="Times New Roman" w:hAnsi="Times New Roman" w:cs="Times New Roman"/>
        </w:rPr>
      </w:pPr>
      <w:r>
        <w:rPr>
          <w:rFonts w:ascii="Times New Roman" w:hAnsi="Times New Roman" w:cs="Times New Roman"/>
          <w:b/>
          <w:bCs/>
        </w:rPr>
        <w:t>4. OSSERVAZIONE DELLE ABILITA’ STRUMENTALI: Si rinvia alle indicazioni contenute nel Piano Didattico Personalizzato (P.D.P.) presente nel Plico.</w:t>
      </w:r>
    </w:p>
    <w:p w:rsidR="00B531F8" w:rsidRDefault="00B531F8" w:rsidP="00B531F8">
      <w:pPr>
        <w:pStyle w:val="Default"/>
        <w:jc w:val="both"/>
        <w:rPr>
          <w:rFonts w:ascii="Times New Roman" w:hAnsi="Times New Roman" w:cs="Times New Roman"/>
        </w:rPr>
      </w:pPr>
    </w:p>
    <w:p w:rsidR="00B531F8" w:rsidRDefault="00B531F8" w:rsidP="00B531F8">
      <w:pPr>
        <w:pStyle w:val="Default"/>
        <w:rPr>
          <w:rFonts w:ascii="Times New Roman" w:hAnsi="Times New Roman" w:cs="Times New Roman"/>
        </w:rPr>
      </w:pPr>
      <w:r>
        <w:rPr>
          <w:rFonts w:ascii="Times New Roman" w:hAnsi="Times New Roman" w:cs="Times New Roman"/>
          <w:b/>
          <w:bCs/>
        </w:rPr>
        <w:t xml:space="preserve">6. STRATEGIE METODOLOGICHE E DIDATTICHE UTILIZZATE </w:t>
      </w:r>
    </w:p>
    <w:p w:rsidR="00B531F8" w:rsidRDefault="00B531F8" w:rsidP="00B531F8">
      <w:pPr>
        <w:pStyle w:val="Default"/>
        <w:jc w:val="both"/>
        <w:rPr>
          <w:rFonts w:ascii="Times New Roman" w:hAnsi="Times New Roman" w:cs="Times New Roman"/>
        </w:rPr>
      </w:pPr>
      <w:r>
        <w:rPr>
          <w:rFonts w:ascii="Times New Roman" w:hAnsi="Times New Roman" w:cs="Times New Roman"/>
        </w:rPr>
        <w:t>Non sono state apportate modifiche agli obiettivi disciplinari</w:t>
      </w:r>
      <w:r w:rsidR="001B5BDE">
        <w:rPr>
          <w:rFonts w:ascii="Times New Roman" w:hAnsi="Times New Roman" w:cs="Times New Roman"/>
        </w:rPr>
        <w:t>, la programmazione curriculare tuttavia è stata calibrata sui livelli minimi delle competenze attese in uscita in relazione al PECUP dello specifico indirizzo di studi.</w:t>
      </w:r>
      <w:r>
        <w:rPr>
          <w:rFonts w:ascii="Times New Roman" w:hAnsi="Times New Roman" w:cs="Times New Roman"/>
        </w:rPr>
        <w:t xml:space="preserve"> </w:t>
      </w:r>
    </w:p>
    <w:p w:rsidR="00B531F8" w:rsidRDefault="00B531F8" w:rsidP="00B531F8">
      <w:pPr>
        <w:pStyle w:val="Default"/>
        <w:jc w:val="both"/>
        <w:rPr>
          <w:rFonts w:ascii="Times New Roman" w:hAnsi="Times New Roman" w:cs="Times New Roman"/>
        </w:rPr>
      </w:pPr>
    </w:p>
    <w:p w:rsidR="00B531F8" w:rsidRDefault="00B531F8" w:rsidP="00B531F8">
      <w:pPr>
        <w:pStyle w:val="Default"/>
        <w:rPr>
          <w:rFonts w:ascii="Times New Roman" w:hAnsi="Times New Roman" w:cs="Times New Roman"/>
        </w:rPr>
      </w:pPr>
      <w:r>
        <w:rPr>
          <w:rFonts w:ascii="Times New Roman" w:hAnsi="Times New Roman" w:cs="Times New Roman"/>
        </w:rPr>
        <w:t xml:space="preserve">Nell’individuare le strategie metodologiche e didattiche il Consiglio di classe ha tenuto conto della specifica situazione soggettiva relativamente a: </w:t>
      </w:r>
    </w:p>
    <w:p w:rsidR="00B531F8" w:rsidRDefault="00B531F8" w:rsidP="00B531F8">
      <w:pPr>
        <w:pStyle w:val="Default"/>
        <w:spacing w:after="36"/>
        <w:rPr>
          <w:rFonts w:ascii="Times New Roman" w:hAnsi="Times New Roman" w:cs="Times New Roman"/>
        </w:rPr>
      </w:pPr>
      <w:r>
        <w:rPr>
          <w:rFonts w:ascii="Times New Roman" w:hAnsi="Times New Roman" w:cs="Times New Roman"/>
        </w:rPr>
        <w:sym w:font="Times New Roman" w:char="F0B7"/>
      </w:r>
      <w:r>
        <w:rPr>
          <w:rFonts w:ascii="Times New Roman" w:hAnsi="Times New Roman" w:cs="Times New Roman"/>
        </w:rPr>
        <w:t xml:space="preserve"> tempi di elaborazione dei contenuti</w:t>
      </w:r>
    </w:p>
    <w:p w:rsidR="00B531F8" w:rsidRDefault="00B531F8" w:rsidP="00B531F8">
      <w:pPr>
        <w:pStyle w:val="Default"/>
        <w:spacing w:after="36"/>
        <w:rPr>
          <w:rFonts w:ascii="Times New Roman" w:hAnsi="Times New Roman" w:cs="Times New Roman"/>
        </w:rPr>
      </w:pPr>
      <w:r>
        <w:rPr>
          <w:rFonts w:ascii="Times New Roman" w:hAnsi="Times New Roman" w:cs="Times New Roman"/>
        </w:rPr>
        <w:sym w:font="Times New Roman" w:char="F0B7"/>
      </w:r>
      <w:r>
        <w:rPr>
          <w:rFonts w:ascii="Times New Roman" w:hAnsi="Times New Roman" w:cs="Times New Roman"/>
        </w:rPr>
        <w:t xml:space="preserve"> tempi di produzione </w:t>
      </w:r>
    </w:p>
    <w:p w:rsidR="00B531F8" w:rsidRDefault="00B531F8" w:rsidP="00B531F8">
      <w:pPr>
        <w:pStyle w:val="Default"/>
        <w:spacing w:after="36"/>
        <w:rPr>
          <w:rFonts w:ascii="Times New Roman" w:hAnsi="Times New Roman" w:cs="Times New Roman"/>
        </w:rPr>
      </w:pPr>
      <w:r>
        <w:rPr>
          <w:rFonts w:ascii="Times New Roman" w:hAnsi="Times New Roman" w:cs="Times New Roman"/>
        </w:rPr>
        <w:sym w:font="Times New Roman" w:char="F0B7"/>
      </w:r>
      <w:r>
        <w:rPr>
          <w:rFonts w:ascii="Times New Roman" w:hAnsi="Times New Roman" w:cs="Times New Roman"/>
        </w:rPr>
        <w:t xml:space="preserve"> capacità di gestione del carico dei compiti assegnati </w:t>
      </w:r>
    </w:p>
    <w:p w:rsidR="00B531F8" w:rsidRDefault="00B531F8" w:rsidP="00B531F8">
      <w:pPr>
        <w:pStyle w:val="Default"/>
        <w:spacing w:after="36"/>
        <w:rPr>
          <w:rFonts w:ascii="Times New Roman" w:hAnsi="Times New Roman" w:cs="Times New Roman"/>
        </w:rPr>
      </w:pPr>
      <w:r>
        <w:rPr>
          <w:rFonts w:ascii="Times New Roman" w:hAnsi="Times New Roman" w:cs="Times New Roman"/>
        </w:rPr>
        <w:sym w:font="Times New Roman" w:char="F0B7"/>
      </w:r>
      <w:r>
        <w:rPr>
          <w:rFonts w:ascii="Times New Roman" w:hAnsi="Times New Roman" w:cs="Times New Roman"/>
        </w:rPr>
        <w:t xml:space="preserve"> comprensione consegne scritte e orali </w:t>
      </w:r>
    </w:p>
    <w:p w:rsidR="00B531F8" w:rsidRDefault="00B531F8" w:rsidP="00B531F8">
      <w:pPr>
        <w:pStyle w:val="Default"/>
        <w:rPr>
          <w:rFonts w:ascii="Times New Roman" w:hAnsi="Times New Roman" w:cs="Times New Roman"/>
        </w:rPr>
      </w:pPr>
      <w:r>
        <w:rPr>
          <w:rFonts w:ascii="Times New Roman" w:hAnsi="Times New Roman" w:cs="Times New Roman"/>
        </w:rPr>
        <w:sym w:font="Times New Roman" w:char="F0B7"/>
      </w:r>
      <w:r>
        <w:rPr>
          <w:rFonts w:ascii="Times New Roman" w:hAnsi="Times New Roman" w:cs="Times New Roman"/>
        </w:rPr>
        <w:t xml:space="preserve"> uso e scelta di mediatori didattici facilitanti l’apprendimento (immagini, schemi, mappe mentali e concettuali, formulari)</w:t>
      </w:r>
    </w:p>
    <w:p w:rsidR="00B531F8" w:rsidRDefault="00B531F8" w:rsidP="00B531F8">
      <w:pPr>
        <w:pStyle w:val="Default"/>
        <w:rPr>
          <w:rFonts w:ascii="Times New Roman" w:hAnsi="Times New Roman" w:cs="Times New Roman"/>
        </w:rPr>
      </w:pPr>
    </w:p>
    <w:p w:rsidR="00B531F8" w:rsidRDefault="00B531F8" w:rsidP="00B531F8">
      <w:pPr>
        <w:pStyle w:val="Default"/>
        <w:rPr>
          <w:rFonts w:ascii="Times New Roman" w:hAnsi="Times New Roman" w:cs="Times New Roman"/>
        </w:rPr>
      </w:pPr>
    </w:p>
    <w:p w:rsidR="00592D2B" w:rsidRDefault="00592D2B" w:rsidP="00B531F8">
      <w:pPr>
        <w:pStyle w:val="Default"/>
        <w:rPr>
          <w:rFonts w:ascii="Times New Roman" w:hAnsi="Times New Roman" w:cs="Times New Roman"/>
        </w:rPr>
      </w:pPr>
    </w:p>
    <w:p w:rsidR="00B531F8" w:rsidRDefault="00B531F8" w:rsidP="00B531F8">
      <w:pPr>
        <w:pStyle w:val="Default"/>
        <w:rPr>
          <w:rFonts w:ascii="Times New Roman" w:hAnsi="Times New Roman" w:cs="Times New Roman"/>
        </w:rPr>
      </w:pPr>
      <w:r>
        <w:rPr>
          <w:rFonts w:ascii="Times New Roman" w:hAnsi="Times New Roman" w:cs="Times New Roman"/>
        </w:rPr>
        <w:t xml:space="preserve">Le </w:t>
      </w:r>
      <w:r w:rsidR="00592D2B">
        <w:rPr>
          <w:rFonts w:ascii="Times New Roman" w:hAnsi="Times New Roman" w:cs="Times New Roman"/>
        </w:rPr>
        <w:t>METODOLOGIE</w:t>
      </w:r>
      <w:r>
        <w:rPr>
          <w:rFonts w:ascii="Times New Roman" w:hAnsi="Times New Roman" w:cs="Times New Roman"/>
        </w:rPr>
        <w:t xml:space="preserve"> utilizzate sono state le seguenti</w:t>
      </w:r>
      <w:r w:rsidR="004A44F8">
        <w:rPr>
          <w:rFonts w:ascii="Times New Roman" w:hAnsi="Times New Roman" w:cs="Times New Roman"/>
        </w:rPr>
        <w:t xml:space="preserve"> </w:t>
      </w:r>
      <w:r w:rsidR="004A44F8" w:rsidRPr="004A44F8">
        <w:rPr>
          <w:rFonts w:ascii="Times New Roman" w:hAnsi="Times New Roman" w:cs="Times New Roman"/>
          <w:highlight w:val="yellow"/>
        </w:rPr>
        <w:t>(elenco esemplificativo da attingere dal PDP)</w:t>
      </w:r>
      <w:r w:rsidRPr="004A44F8">
        <w:rPr>
          <w:rFonts w:ascii="Times New Roman" w:hAnsi="Times New Roman" w:cs="Times New Roman"/>
          <w:highlight w:val="yellow"/>
        </w:rPr>
        <w:t>:</w:t>
      </w:r>
      <w:r>
        <w:rPr>
          <w:rFonts w:ascii="Times New Roman" w:hAnsi="Times New Roman" w:cs="Times New Roman"/>
        </w:rPr>
        <w:t xml:space="preserve"> </w:t>
      </w:r>
    </w:p>
    <w:p w:rsidR="00B531F8" w:rsidRDefault="00B531F8" w:rsidP="00B531F8">
      <w:pPr>
        <w:pStyle w:val="Default"/>
        <w:numPr>
          <w:ilvl w:val="0"/>
          <w:numId w:val="1"/>
        </w:numPr>
        <w:spacing w:after="10"/>
        <w:rPr>
          <w:rFonts w:ascii="Times New Roman" w:hAnsi="Times New Roman" w:cs="Times New Roman"/>
        </w:rPr>
      </w:pPr>
      <w:r>
        <w:rPr>
          <w:rFonts w:ascii="Times New Roman" w:hAnsi="Times New Roman" w:cs="Times New Roman"/>
        </w:rPr>
        <w:t xml:space="preserve">Incoraggiare l’apprendimento collaborativo favorendo le attività in piccoli gruppi. </w:t>
      </w:r>
    </w:p>
    <w:p w:rsidR="00B531F8" w:rsidRDefault="00B531F8" w:rsidP="00B531F8">
      <w:pPr>
        <w:pStyle w:val="Default"/>
        <w:numPr>
          <w:ilvl w:val="0"/>
          <w:numId w:val="1"/>
        </w:numPr>
        <w:spacing w:after="10"/>
        <w:rPr>
          <w:rFonts w:ascii="Times New Roman" w:hAnsi="Times New Roman" w:cs="Times New Roman"/>
        </w:rPr>
      </w:pPr>
      <w:r>
        <w:rPr>
          <w:rFonts w:ascii="Times New Roman" w:hAnsi="Times New Roman" w:cs="Times New Roman"/>
        </w:rPr>
        <w:t xml:space="preserve">Sostenere e promuovere un approccio strategico nello studio utilizzando mediatori didattici facilitanti l’apprendimento come immagini o mappe. </w:t>
      </w:r>
    </w:p>
    <w:p w:rsidR="00B531F8" w:rsidRDefault="00B531F8" w:rsidP="00B531F8">
      <w:pPr>
        <w:pStyle w:val="Default"/>
        <w:numPr>
          <w:ilvl w:val="0"/>
          <w:numId w:val="1"/>
        </w:numPr>
        <w:spacing w:after="10"/>
        <w:rPr>
          <w:rFonts w:ascii="Times New Roman" w:hAnsi="Times New Roman" w:cs="Times New Roman"/>
        </w:rPr>
      </w:pPr>
      <w:r>
        <w:rPr>
          <w:rFonts w:ascii="Times New Roman" w:hAnsi="Times New Roman" w:cs="Times New Roman"/>
        </w:rPr>
        <w:t xml:space="preserve">Insegnare l’uso di dispositivi extra-testuali per lo studio (titolo, paragrafi, immagini). </w:t>
      </w:r>
    </w:p>
    <w:p w:rsidR="00B531F8" w:rsidRDefault="00B531F8" w:rsidP="00B531F8">
      <w:pPr>
        <w:pStyle w:val="Default"/>
        <w:numPr>
          <w:ilvl w:val="0"/>
          <w:numId w:val="1"/>
        </w:numPr>
        <w:spacing w:after="10"/>
        <w:rPr>
          <w:rFonts w:ascii="Times New Roman" w:hAnsi="Times New Roman" w:cs="Times New Roman"/>
        </w:rPr>
      </w:pPr>
      <w:r>
        <w:rPr>
          <w:rFonts w:ascii="Times New Roman" w:hAnsi="Times New Roman" w:cs="Times New Roman"/>
        </w:rPr>
        <w:t xml:space="preserve">Sollecitare collegamenti fra le nuove informazioni e quelle già acquisite ogni volta che si inizia un nuovo argomento di studio. </w:t>
      </w:r>
    </w:p>
    <w:p w:rsidR="00B531F8" w:rsidRDefault="00B531F8" w:rsidP="00B531F8">
      <w:pPr>
        <w:pStyle w:val="Default"/>
        <w:numPr>
          <w:ilvl w:val="0"/>
          <w:numId w:val="1"/>
        </w:numPr>
        <w:spacing w:after="10"/>
        <w:rPr>
          <w:rFonts w:ascii="Times New Roman" w:hAnsi="Times New Roman" w:cs="Times New Roman"/>
        </w:rPr>
      </w:pPr>
      <w:r>
        <w:rPr>
          <w:rFonts w:ascii="Times New Roman" w:hAnsi="Times New Roman" w:cs="Times New Roman"/>
        </w:rPr>
        <w:t xml:space="preserve">Promuovere inferenze, integrazioni e collegamenti tra le conoscenze e le discipline. </w:t>
      </w:r>
    </w:p>
    <w:p w:rsidR="00B531F8" w:rsidRDefault="00B531F8" w:rsidP="00B531F8">
      <w:pPr>
        <w:pStyle w:val="Default"/>
        <w:numPr>
          <w:ilvl w:val="0"/>
          <w:numId w:val="1"/>
        </w:numPr>
        <w:spacing w:after="10"/>
        <w:rPr>
          <w:rFonts w:ascii="Times New Roman" w:hAnsi="Times New Roman" w:cs="Times New Roman"/>
        </w:rPr>
      </w:pPr>
      <w:r>
        <w:rPr>
          <w:rFonts w:ascii="Times New Roman" w:hAnsi="Times New Roman" w:cs="Times New Roman"/>
        </w:rPr>
        <w:t xml:space="preserve">Dividere gli obiettivi di un compito in “sotto obiettivi”. </w:t>
      </w:r>
    </w:p>
    <w:p w:rsidR="00B531F8" w:rsidRDefault="00B531F8" w:rsidP="00B531F8">
      <w:pPr>
        <w:pStyle w:val="Default"/>
        <w:numPr>
          <w:ilvl w:val="0"/>
          <w:numId w:val="1"/>
        </w:numPr>
        <w:spacing w:after="10"/>
        <w:rPr>
          <w:rFonts w:ascii="Times New Roman" w:hAnsi="Times New Roman" w:cs="Times New Roman"/>
        </w:rPr>
      </w:pPr>
      <w:r>
        <w:rPr>
          <w:rFonts w:ascii="Times New Roman" w:hAnsi="Times New Roman" w:cs="Times New Roman"/>
        </w:rPr>
        <w:t xml:space="preserve">Offrire anticipatamente schemi grafici relativi all’argomento di studio, per orientare l’alunno nella discriminazione delle informazioni essenziali. </w:t>
      </w:r>
    </w:p>
    <w:p w:rsidR="00B531F8" w:rsidRDefault="00B531F8" w:rsidP="00B531F8">
      <w:pPr>
        <w:pStyle w:val="Default"/>
        <w:numPr>
          <w:ilvl w:val="0"/>
          <w:numId w:val="1"/>
        </w:numPr>
        <w:spacing w:after="10"/>
        <w:rPr>
          <w:rFonts w:ascii="Times New Roman" w:hAnsi="Times New Roman" w:cs="Times New Roman"/>
        </w:rPr>
      </w:pPr>
      <w:r>
        <w:rPr>
          <w:rFonts w:ascii="Times New Roman" w:hAnsi="Times New Roman" w:cs="Times New Roman"/>
        </w:rPr>
        <w:t xml:space="preserve">Privilegiare l’apprendimento esperienziale e laboratoriale per favorire l’operatività e allo stesso tempo il dialogo, nonché la riflessione su quello che si fa. </w:t>
      </w:r>
    </w:p>
    <w:p w:rsidR="00B531F8" w:rsidRDefault="00B531F8" w:rsidP="00B531F8">
      <w:pPr>
        <w:pStyle w:val="Default"/>
        <w:numPr>
          <w:ilvl w:val="0"/>
          <w:numId w:val="1"/>
        </w:numPr>
        <w:spacing w:after="10"/>
        <w:rPr>
          <w:rFonts w:ascii="Times New Roman" w:hAnsi="Times New Roman" w:cs="Times New Roman"/>
        </w:rPr>
      </w:pPr>
      <w:r>
        <w:rPr>
          <w:rFonts w:ascii="Times New Roman" w:hAnsi="Times New Roman" w:cs="Times New Roman"/>
        </w:rPr>
        <w:t xml:space="preserve">Sviluppare processi di autovalutazione e autocontrollo delle strategie di apprendimento nell’alunno/a. </w:t>
      </w:r>
    </w:p>
    <w:p w:rsidR="00B531F8" w:rsidRDefault="00B531F8" w:rsidP="00B531F8">
      <w:pPr>
        <w:pStyle w:val="Default"/>
        <w:numPr>
          <w:ilvl w:val="0"/>
          <w:numId w:val="1"/>
        </w:numPr>
        <w:spacing w:after="10"/>
        <w:rPr>
          <w:rFonts w:ascii="Times New Roman" w:hAnsi="Times New Roman" w:cs="Times New Roman"/>
        </w:rPr>
      </w:pPr>
      <w:r>
        <w:rPr>
          <w:rFonts w:ascii="Times New Roman" w:hAnsi="Times New Roman" w:cs="Times New Roman"/>
        </w:rPr>
        <w:t xml:space="preserve">Privilegiare, nelle verifiche scritte e orali, concetti e terminologie utilizzate nelle spiegazioni. </w:t>
      </w:r>
    </w:p>
    <w:p w:rsidR="00B531F8" w:rsidRDefault="00B531F8" w:rsidP="00B531F8">
      <w:pPr>
        <w:pStyle w:val="Default"/>
        <w:numPr>
          <w:ilvl w:val="0"/>
          <w:numId w:val="1"/>
        </w:numPr>
        <w:spacing w:after="10"/>
        <w:rPr>
          <w:rFonts w:ascii="Times New Roman" w:hAnsi="Times New Roman" w:cs="Times New Roman"/>
        </w:rPr>
      </w:pPr>
      <w:r>
        <w:rPr>
          <w:rFonts w:ascii="Times New Roman" w:hAnsi="Times New Roman" w:cs="Times New Roman"/>
        </w:rPr>
        <w:t xml:space="preserve">Ridurre il numero degli esercizi delle verifiche o lasciare un tempo maggiore per la loro esecuzione. </w:t>
      </w:r>
    </w:p>
    <w:p w:rsidR="00B531F8" w:rsidRDefault="00B531F8" w:rsidP="00B531F8">
      <w:pPr>
        <w:pStyle w:val="Default"/>
        <w:numPr>
          <w:ilvl w:val="0"/>
          <w:numId w:val="1"/>
        </w:numPr>
        <w:spacing w:after="10"/>
        <w:rPr>
          <w:rFonts w:ascii="Times New Roman" w:hAnsi="Times New Roman" w:cs="Times New Roman"/>
        </w:rPr>
      </w:pPr>
      <w:r>
        <w:rPr>
          <w:rFonts w:ascii="Times New Roman" w:hAnsi="Times New Roman" w:cs="Times New Roman"/>
        </w:rPr>
        <w:t xml:space="preserve">Favorire risposte concise nelle verifiche scritte e nelle interrogazioni. </w:t>
      </w:r>
    </w:p>
    <w:p w:rsidR="00B531F8" w:rsidRDefault="00B531F8" w:rsidP="00B531F8">
      <w:pPr>
        <w:pStyle w:val="Default"/>
        <w:numPr>
          <w:ilvl w:val="0"/>
          <w:numId w:val="1"/>
        </w:numPr>
        <w:spacing w:after="10"/>
        <w:rPr>
          <w:rFonts w:ascii="Times New Roman" w:hAnsi="Times New Roman" w:cs="Times New Roman"/>
        </w:rPr>
      </w:pPr>
      <w:r>
        <w:rPr>
          <w:rFonts w:ascii="Times New Roman" w:hAnsi="Times New Roman" w:cs="Times New Roman"/>
        </w:rPr>
        <w:t xml:space="preserve">Stimolare e supportare l’allievo/a, nelle verifiche orali, aiutandolo/a ad argomentare qualora si dimostrasse in difficoltà per la compromissione della memoria a breve termine e della sequenzialità, senza richiedere la regola a memoria. </w:t>
      </w:r>
    </w:p>
    <w:p w:rsidR="00B531F8" w:rsidRDefault="00B531F8" w:rsidP="00B531F8">
      <w:pPr>
        <w:pStyle w:val="Default"/>
        <w:numPr>
          <w:ilvl w:val="0"/>
          <w:numId w:val="1"/>
        </w:numPr>
        <w:spacing w:after="10"/>
        <w:rPr>
          <w:rFonts w:ascii="Times New Roman" w:hAnsi="Times New Roman" w:cs="Times New Roman"/>
        </w:rPr>
      </w:pPr>
      <w:r>
        <w:rPr>
          <w:rFonts w:ascii="Times New Roman" w:hAnsi="Times New Roman" w:cs="Times New Roman"/>
        </w:rPr>
        <w:t xml:space="preserve">Fornire copia delle verifiche, affinché l’allievo/a potesse prendere atto dei suoi errori. </w:t>
      </w:r>
    </w:p>
    <w:p w:rsidR="00B531F8" w:rsidRDefault="00B531F8" w:rsidP="00B531F8">
      <w:pPr>
        <w:pStyle w:val="Default"/>
        <w:numPr>
          <w:ilvl w:val="0"/>
          <w:numId w:val="1"/>
        </w:numPr>
        <w:rPr>
          <w:rFonts w:ascii="Times New Roman" w:hAnsi="Times New Roman" w:cs="Times New Roman"/>
        </w:rPr>
      </w:pPr>
      <w:r>
        <w:rPr>
          <w:rFonts w:ascii="Times New Roman" w:hAnsi="Times New Roman" w:cs="Times New Roman"/>
        </w:rPr>
        <w:t xml:space="preserve">Applicare una valutazione formativa dei processi di apprendimento. </w:t>
      </w:r>
    </w:p>
    <w:p w:rsidR="00B531F8" w:rsidRDefault="00B531F8" w:rsidP="00B531F8">
      <w:pPr>
        <w:pStyle w:val="Default"/>
        <w:rPr>
          <w:rFonts w:ascii="Times New Roman" w:hAnsi="Times New Roman" w:cs="Times New Roman"/>
        </w:rPr>
      </w:pPr>
    </w:p>
    <w:p w:rsidR="00B531F8" w:rsidRDefault="00B531F8" w:rsidP="00B531F8">
      <w:pPr>
        <w:pStyle w:val="Default"/>
        <w:rPr>
          <w:rFonts w:ascii="Times New Roman" w:hAnsi="Times New Roman" w:cs="Times New Roman"/>
        </w:rPr>
      </w:pPr>
    </w:p>
    <w:p w:rsidR="00B531F8" w:rsidRDefault="00B531F8" w:rsidP="00B531F8">
      <w:pPr>
        <w:pStyle w:val="Default"/>
        <w:rPr>
          <w:rFonts w:ascii="Times New Roman" w:hAnsi="Times New Roman" w:cs="Times New Roman"/>
        </w:rPr>
      </w:pPr>
      <w:r>
        <w:rPr>
          <w:rFonts w:ascii="Times New Roman" w:hAnsi="Times New Roman" w:cs="Times New Roman"/>
          <w:b/>
          <w:bCs/>
        </w:rPr>
        <w:t xml:space="preserve">7. MISURE DISPENSATIVE ED INTERVENTI DI PERSONALIZZAZIONE </w:t>
      </w:r>
    </w:p>
    <w:p w:rsidR="00B531F8" w:rsidRDefault="00B531F8" w:rsidP="00B531F8">
      <w:pPr>
        <w:pStyle w:val="Default"/>
        <w:rPr>
          <w:rFonts w:ascii="Times New Roman" w:hAnsi="Times New Roman" w:cs="Times New Roman"/>
        </w:rPr>
      </w:pPr>
      <w:r>
        <w:rPr>
          <w:rFonts w:ascii="Times New Roman" w:hAnsi="Times New Roman" w:cs="Times New Roman"/>
        </w:rPr>
        <w:t xml:space="preserve">Nell’ambito delle discipline l’alunno/a è stato dispensato: </w:t>
      </w:r>
    </w:p>
    <w:p w:rsidR="00B531F8" w:rsidRDefault="00B531F8" w:rsidP="00B531F8">
      <w:pPr>
        <w:pStyle w:val="Default"/>
        <w:numPr>
          <w:ilvl w:val="0"/>
          <w:numId w:val="2"/>
        </w:numPr>
        <w:spacing w:after="20"/>
        <w:rPr>
          <w:rFonts w:ascii="Times New Roman" w:hAnsi="Times New Roman" w:cs="Times New Roman"/>
        </w:rPr>
      </w:pPr>
      <w:r>
        <w:rPr>
          <w:rFonts w:ascii="Times New Roman" w:hAnsi="Times New Roman" w:cs="Times New Roman"/>
        </w:rPr>
        <w:t xml:space="preserve">dalla lettura ad alta voce; </w:t>
      </w:r>
    </w:p>
    <w:p w:rsidR="00B531F8" w:rsidRDefault="00B531F8" w:rsidP="00B531F8">
      <w:pPr>
        <w:pStyle w:val="Default"/>
        <w:numPr>
          <w:ilvl w:val="0"/>
          <w:numId w:val="2"/>
        </w:numPr>
        <w:spacing w:after="20"/>
        <w:rPr>
          <w:rFonts w:ascii="Times New Roman" w:hAnsi="Times New Roman" w:cs="Times New Roman"/>
        </w:rPr>
      </w:pPr>
      <w:r>
        <w:rPr>
          <w:rFonts w:ascii="Times New Roman" w:hAnsi="Times New Roman" w:cs="Times New Roman"/>
        </w:rPr>
        <w:t xml:space="preserve">dal prendere appunti; </w:t>
      </w:r>
    </w:p>
    <w:p w:rsidR="00B531F8" w:rsidRDefault="00B531F8" w:rsidP="00B531F8">
      <w:pPr>
        <w:pStyle w:val="Default"/>
        <w:numPr>
          <w:ilvl w:val="0"/>
          <w:numId w:val="2"/>
        </w:numPr>
        <w:spacing w:after="20"/>
        <w:rPr>
          <w:rFonts w:ascii="Times New Roman" w:hAnsi="Times New Roman" w:cs="Times New Roman"/>
        </w:rPr>
      </w:pPr>
      <w:r>
        <w:rPr>
          <w:rFonts w:ascii="Times New Roman" w:hAnsi="Times New Roman" w:cs="Times New Roman"/>
        </w:rPr>
        <w:t xml:space="preserve">dai tempi standard (terza prova: 30’ aggiuntivi); </w:t>
      </w:r>
    </w:p>
    <w:p w:rsidR="00B531F8" w:rsidRDefault="00B531F8" w:rsidP="00B531F8">
      <w:pPr>
        <w:pStyle w:val="Default"/>
        <w:numPr>
          <w:ilvl w:val="0"/>
          <w:numId w:val="2"/>
        </w:numPr>
        <w:spacing w:after="20"/>
        <w:rPr>
          <w:rFonts w:ascii="Times New Roman" w:hAnsi="Times New Roman" w:cs="Times New Roman"/>
        </w:rPr>
      </w:pPr>
      <w:r>
        <w:rPr>
          <w:rFonts w:ascii="Times New Roman" w:hAnsi="Times New Roman" w:cs="Times New Roman"/>
        </w:rPr>
        <w:t xml:space="preserve">dal copiare dalla lavagna; </w:t>
      </w:r>
    </w:p>
    <w:p w:rsidR="00B531F8" w:rsidRDefault="00B531F8" w:rsidP="00B531F8">
      <w:pPr>
        <w:pStyle w:val="Default"/>
        <w:numPr>
          <w:ilvl w:val="0"/>
          <w:numId w:val="2"/>
        </w:numPr>
        <w:spacing w:after="20"/>
        <w:rPr>
          <w:rFonts w:ascii="Times New Roman" w:hAnsi="Times New Roman" w:cs="Times New Roman"/>
        </w:rPr>
      </w:pPr>
      <w:r>
        <w:rPr>
          <w:rFonts w:ascii="Times New Roman" w:hAnsi="Times New Roman" w:cs="Times New Roman"/>
        </w:rPr>
        <w:t xml:space="preserve">dalla dettatura di testi/o appunti; </w:t>
      </w:r>
    </w:p>
    <w:p w:rsidR="00B531F8" w:rsidRDefault="00B531F8" w:rsidP="00B531F8">
      <w:pPr>
        <w:pStyle w:val="Default"/>
        <w:numPr>
          <w:ilvl w:val="0"/>
          <w:numId w:val="2"/>
        </w:numPr>
        <w:spacing w:after="20"/>
        <w:rPr>
          <w:rFonts w:ascii="Times New Roman" w:hAnsi="Times New Roman" w:cs="Times New Roman"/>
        </w:rPr>
      </w:pPr>
      <w:r>
        <w:rPr>
          <w:rFonts w:ascii="Times New Roman" w:hAnsi="Times New Roman" w:cs="Times New Roman"/>
        </w:rPr>
        <w:t xml:space="preserve">dal rispetto della tempistica standard per la consegna dei compiti a casa; </w:t>
      </w:r>
    </w:p>
    <w:p w:rsidR="00B531F8" w:rsidRDefault="00B531F8" w:rsidP="00B531F8">
      <w:pPr>
        <w:pStyle w:val="Default"/>
        <w:numPr>
          <w:ilvl w:val="0"/>
          <w:numId w:val="2"/>
        </w:numPr>
        <w:spacing w:after="20"/>
        <w:rPr>
          <w:rFonts w:ascii="Times New Roman" w:hAnsi="Times New Roman" w:cs="Times New Roman"/>
        </w:rPr>
      </w:pPr>
      <w:r>
        <w:rPr>
          <w:rFonts w:ascii="Times New Roman" w:hAnsi="Times New Roman" w:cs="Times New Roman"/>
        </w:rPr>
        <w:t xml:space="preserve">dalla effettuazione di più prove valutative scritte e/o orali nella medesima giornata; </w:t>
      </w:r>
    </w:p>
    <w:p w:rsidR="00B531F8" w:rsidRDefault="00B531F8" w:rsidP="00B531F8">
      <w:pPr>
        <w:pStyle w:val="Default"/>
        <w:numPr>
          <w:ilvl w:val="0"/>
          <w:numId w:val="2"/>
        </w:numPr>
        <w:spacing w:after="20"/>
        <w:rPr>
          <w:rFonts w:ascii="Times New Roman" w:hAnsi="Times New Roman" w:cs="Times New Roman"/>
        </w:rPr>
      </w:pPr>
      <w:r>
        <w:rPr>
          <w:rFonts w:ascii="Times New Roman" w:hAnsi="Times New Roman" w:cs="Times New Roman"/>
        </w:rPr>
        <w:t xml:space="preserve">dalle domande di difficile interpretazione. </w:t>
      </w:r>
    </w:p>
    <w:p w:rsidR="00B531F8" w:rsidRDefault="00B531F8" w:rsidP="00B531F8">
      <w:pPr>
        <w:pStyle w:val="Default"/>
        <w:numPr>
          <w:ilvl w:val="0"/>
          <w:numId w:val="2"/>
        </w:numPr>
        <w:spacing w:after="20"/>
        <w:rPr>
          <w:rFonts w:ascii="Times New Roman" w:hAnsi="Times New Roman" w:cs="Times New Roman"/>
        </w:rPr>
      </w:pPr>
      <w:r>
        <w:rPr>
          <w:rFonts w:ascii="Times New Roman" w:hAnsi="Times New Roman" w:cs="Times New Roman"/>
        </w:rPr>
        <w:t xml:space="preserve">dallo studio mnemonico di formule e tabelle. </w:t>
      </w:r>
    </w:p>
    <w:p w:rsidR="00B531F8" w:rsidRDefault="00B531F8" w:rsidP="00B531F8">
      <w:pPr>
        <w:pStyle w:val="Default"/>
        <w:numPr>
          <w:ilvl w:val="0"/>
          <w:numId w:val="2"/>
        </w:numPr>
        <w:rPr>
          <w:rFonts w:ascii="Times New Roman" w:hAnsi="Times New Roman" w:cs="Times New Roman"/>
        </w:rPr>
      </w:pPr>
      <w:r>
        <w:rPr>
          <w:rFonts w:ascii="Times New Roman" w:hAnsi="Times New Roman" w:cs="Times New Roman"/>
        </w:rPr>
        <w:t xml:space="preserve">dalla valutazione degli errori di trascrizione e calcolo. </w:t>
      </w:r>
    </w:p>
    <w:p w:rsidR="00B531F8" w:rsidRDefault="00B531F8" w:rsidP="00B531F8">
      <w:pPr>
        <w:pStyle w:val="Default"/>
        <w:rPr>
          <w:rFonts w:ascii="Times New Roman" w:hAnsi="Times New Roman" w:cs="Times New Roman"/>
        </w:rPr>
      </w:pPr>
    </w:p>
    <w:p w:rsidR="00B531F8" w:rsidRDefault="00B531F8" w:rsidP="00B531F8">
      <w:pPr>
        <w:pStyle w:val="Default"/>
        <w:rPr>
          <w:rFonts w:ascii="Times New Roman" w:hAnsi="Times New Roman" w:cs="Times New Roman"/>
        </w:rPr>
      </w:pPr>
      <w:r>
        <w:rPr>
          <w:rFonts w:ascii="Times New Roman" w:hAnsi="Times New Roman" w:cs="Times New Roman"/>
          <w:b/>
          <w:bCs/>
        </w:rPr>
        <w:t xml:space="preserve">8. STRUMENTI COMPENSATIVI </w:t>
      </w:r>
    </w:p>
    <w:p w:rsidR="00B531F8" w:rsidRDefault="00B531F8" w:rsidP="00B531F8">
      <w:pPr>
        <w:pStyle w:val="Default"/>
        <w:rPr>
          <w:rFonts w:ascii="Times New Roman" w:hAnsi="Times New Roman" w:cs="Times New Roman"/>
        </w:rPr>
      </w:pPr>
      <w:r>
        <w:rPr>
          <w:rFonts w:ascii="Times New Roman" w:hAnsi="Times New Roman" w:cs="Times New Roman"/>
        </w:rPr>
        <w:t xml:space="preserve">L’alunno/a ha usufruito dei seguenti strumenti compensativi: </w:t>
      </w:r>
    </w:p>
    <w:p w:rsidR="00B531F8" w:rsidRDefault="00B531F8" w:rsidP="00B531F8">
      <w:pPr>
        <w:pStyle w:val="Default"/>
        <w:numPr>
          <w:ilvl w:val="0"/>
          <w:numId w:val="3"/>
        </w:numPr>
        <w:spacing w:after="20"/>
        <w:rPr>
          <w:rFonts w:ascii="Times New Roman" w:hAnsi="Times New Roman" w:cs="Times New Roman"/>
        </w:rPr>
      </w:pPr>
      <w:r>
        <w:rPr>
          <w:rFonts w:ascii="Times New Roman" w:hAnsi="Times New Roman" w:cs="Times New Roman"/>
        </w:rPr>
        <w:t>tabelle,</w:t>
      </w:r>
      <w:r w:rsidR="00B13B97">
        <w:rPr>
          <w:rFonts w:ascii="Times New Roman" w:hAnsi="Times New Roman" w:cs="Times New Roman"/>
        </w:rPr>
        <w:t xml:space="preserve"> formulari personali, </w:t>
      </w:r>
      <w:r>
        <w:rPr>
          <w:rFonts w:ascii="Times New Roman" w:hAnsi="Times New Roman" w:cs="Times New Roman"/>
        </w:rPr>
        <w:t xml:space="preserve">sintesi, schemi e mappe </w:t>
      </w:r>
    </w:p>
    <w:p w:rsidR="00B531F8" w:rsidRDefault="00B531F8" w:rsidP="00B531F8">
      <w:pPr>
        <w:pStyle w:val="Default"/>
        <w:numPr>
          <w:ilvl w:val="0"/>
          <w:numId w:val="3"/>
        </w:numPr>
        <w:spacing w:after="20"/>
        <w:rPr>
          <w:rFonts w:ascii="Times New Roman" w:hAnsi="Times New Roman" w:cs="Times New Roman"/>
        </w:rPr>
      </w:pPr>
      <w:r>
        <w:rPr>
          <w:rFonts w:ascii="Times New Roman" w:hAnsi="Times New Roman" w:cs="Times New Roman"/>
        </w:rPr>
        <w:t xml:space="preserve">calcolatrice personale </w:t>
      </w:r>
    </w:p>
    <w:p w:rsidR="00B531F8" w:rsidRDefault="00B531F8" w:rsidP="00B531F8">
      <w:pPr>
        <w:pStyle w:val="Default"/>
        <w:numPr>
          <w:ilvl w:val="0"/>
          <w:numId w:val="3"/>
        </w:numPr>
        <w:spacing w:after="20"/>
        <w:rPr>
          <w:rFonts w:ascii="Times New Roman" w:hAnsi="Times New Roman" w:cs="Times New Roman"/>
        </w:rPr>
      </w:pPr>
      <w:r>
        <w:rPr>
          <w:rFonts w:ascii="Times New Roman" w:hAnsi="Times New Roman" w:cs="Times New Roman"/>
        </w:rPr>
        <w:t xml:space="preserve">riservare maggiore considerazione per le corrispondenti prove orali, come misura compensativa, laddove la prova scritta non fosse soddisfacente </w:t>
      </w:r>
    </w:p>
    <w:p w:rsidR="00B531F8" w:rsidRDefault="00B531F8" w:rsidP="00B531F8">
      <w:pPr>
        <w:pStyle w:val="Default"/>
        <w:rPr>
          <w:rFonts w:ascii="Times New Roman" w:hAnsi="Times New Roman" w:cs="Times New Roman"/>
        </w:rPr>
      </w:pPr>
    </w:p>
    <w:p w:rsidR="00B531F8" w:rsidRDefault="00B531F8" w:rsidP="00B531F8">
      <w:pPr>
        <w:pStyle w:val="Default"/>
        <w:rPr>
          <w:rFonts w:ascii="Times New Roman" w:hAnsi="Times New Roman" w:cs="Times New Roman"/>
        </w:rPr>
      </w:pPr>
    </w:p>
    <w:p w:rsidR="00B531F8" w:rsidRDefault="00B531F8" w:rsidP="00B531F8">
      <w:pPr>
        <w:pStyle w:val="Default"/>
        <w:rPr>
          <w:rFonts w:ascii="Times New Roman" w:hAnsi="Times New Roman" w:cs="Times New Roman"/>
        </w:rPr>
      </w:pPr>
      <w:r>
        <w:rPr>
          <w:rFonts w:ascii="Times New Roman" w:hAnsi="Times New Roman" w:cs="Times New Roman"/>
          <w:b/>
          <w:bCs/>
        </w:rPr>
        <w:t xml:space="preserve">9. CRITERI E MODALITA’ DI VERIFICA E VALUTAZIONE </w:t>
      </w:r>
    </w:p>
    <w:p w:rsidR="00B531F8" w:rsidRDefault="00B531F8" w:rsidP="00B531F8">
      <w:pPr>
        <w:pStyle w:val="Default"/>
        <w:numPr>
          <w:ilvl w:val="0"/>
          <w:numId w:val="4"/>
        </w:numPr>
        <w:spacing w:after="20"/>
        <w:rPr>
          <w:rFonts w:ascii="Times New Roman" w:hAnsi="Times New Roman" w:cs="Times New Roman"/>
        </w:rPr>
      </w:pPr>
      <w:r>
        <w:rPr>
          <w:rFonts w:ascii="Times New Roman" w:hAnsi="Times New Roman" w:cs="Times New Roman"/>
        </w:rPr>
        <w:t xml:space="preserve">verifiche orali programmate (argomenti e tempi) </w:t>
      </w:r>
    </w:p>
    <w:p w:rsidR="00B531F8" w:rsidRDefault="00B531F8" w:rsidP="00B531F8">
      <w:pPr>
        <w:pStyle w:val="Default"/>
        <w:numPr>
          <w:ilvl w:val="0"/>
          <w:numId w:val="4"/>
        </w:numPr>
        <w:spacing w:after="20"/>
        <w:rPr>
          <w:rFonts w:ascii="Times New Roman" w:hAnsi="Times New Roman" w:cs="Times New Roman"/>
        </w:rPr>
      </w:pPr>
      <w:r>
        <w:rPr>
          <w:rFonts w:ascii="Times New Roman" w:hAnsi="Times New Roman" w:cs="Times New Roman"/>
        </w:rPr>
        <w:t xml:space="preserve">compensazione con prove orali di compiti scritti </w:t>
      </w:r>
    </w:p>
    <w:p w:rsidR="00B531F8" w:rsidRDefault="00B531F8" w:rsidP="00B531F8">
      <w:pPr>
        <w:pStyle w:val="Default"/>
        <w:numPr>
          <w:ilvl w:val="0"/>
          <w:numId w:val="4"/>
        </w:numPr>
        <w:spacing w:after="20"/>
        <w:rPr>
          <w:rFonts w:ascii="Times New Roman" w:hAnsi="Times New Roman" w:cs="Times New Roman"/>
        </w:rPr>
      </w:pPr>
      <w:r>
        <w:rPr>
          <w:rFonts w:ascii="Times New Roman" w:hAnsi="Times New Roman" w:cs="Times New Roman"/>
        </w:rPr>
        <w:t xml:space="preserve">uso di mediatori didattici durante le prove scritte e orali (mappe mentali, mappe concettuali e schemi elaborati dall’alunno/a stesso/a o forniti dallo stesso docente) </w:t>
      </w:r>
    </w:p>
    <w:p w:rsidR="00B531F8" w:rsidRDefault="00B531F8" w:rsidP="00B531F8">
      <w:pPr>
        <w:pStyle w:val="Default"/>
        <w:numPr>
          <w:ilvl w:val="0"/>
          <w:numId w:val="4"/>
        </w:numPr>
        <w:spacing w:after="20"/>
        <w:rPr>
          <w:rFonts w:ascii="Times New Roman" w:hAnsi="Times New Roman" w:cs="Times New Roman"/>
        </w:rPr>
      </w:pPr>
      <w:r>
        <w:rPr>
          <w:rFonts w:ascii="Times New Roman" w:hAnsi="Times New Roman" w:cs="Times New Roman"/>
        </w:rPr>
        <w:t xml:space="preserve">valutazione dei progressi in itinere </w:t>
      </w:r>
    </w:p>
    <w:p w:rsidR="00B531F8" w:rsidRDefault="00B531F8" w:rsidP="00B531F8">
      <w:pPr>
        <w:pStyle w:val="Default"/>
        <w:rPr>
          <w:rFonts w:ascii="Times New Roman" w:hAnsi="Times New Roman" w:cs="Times New Roman"/>
        </w:rPr>
      </w:pPr>
    </w:p>
    <w:p w:rsidR="00B531F8" w:rsidRDefault="00B531F8" w:rsidP="00B531F8">
      <w:pPr>
        <w:pStyle w:val="Default"/>
        <w:rPr>
          <w:rFonts w:ascii="Times New Roman" w:hAnsi="Times New Roman" w:cs="Times New Roman"/>
        </w:rPr>
      </w:pPr>
      <w:r>
        <w:rPr>
          <w:rFonts w:ascii="Times New Roman" w:hAnsi="Times New Roman" w:cs="Times New Roman"/>
          <w:b/>
          <w:bCs/>
        </w:rPr>
        <w:t xml:space="preserve">10.INDICAZIONI PER LO SVOLGIMENTO DELLE PROVE SCRITTE ED ORALI E LE SIMULAZIONI PER L’ESAME DI STATO a conclusione del 2° ciclo di istruzione </w:t>
      </w:r>
    </w:p>
    <w:p w:rsidR="00B531F8" w:rsidRDefault="00B531F8" w:rsidP="00B531F8">
      <w:pPr>
        <w:pStyle w:val="Default"/>
        <w:rPr>
          <w:rFonts w:ascii="Times New Roman" w:hAnsi="Times New Roman" w:cs="Times New Roman"/>
        </w:rPr>
      </w:pPr>
      <w:r>
        <w:rPr>
          <w:rFonts w:ascii="Times New Roman" w:hAnsi="Times New Roman" w:cs="Times New Roman"/>
          <w:u w:val="single"/>
        </w:rPr>
        <w:t xml:space="preserve">a. Informazioni sugli strumenti compensativi utilizzati e misure dispensative accordate, con riferimento ai tipi di </w:t>
      </w:r>
      <w:r>
        <w:rPr>
          <w:rFonts w:ascii="Times New Roman" w:hAnsi="Times New Roman" w:cs="Times New Roman"/>
          <w:b/>
          <w:bCs/>
          <w:u w:val="single"/>
        </w:rPr>
        <w:t>verifiche</w:t>
      </w:r>
      <w:r>
        <w:rPr>
          <w:rFonts w:ascii="Times New Roman" w:hAnsi="Times New Roman" w:cs="Times New Roman"/>
          <w:u w:val="single"/>
        </w:rPr>
        <w:t xml:space="preserve">, ai tempi ed </w:t>
      </w:r>
      <w:r w:rsidR="00EE3785">
        <w:rPr>
          <w:rFonts w:ascii="Times New Roman" w:hAnsi="Times New Roman" w:cs="Times New Roman"/>
          <w:u w:val="single"/>
        </w:rPr>
        <w:t xml:space="preserve">alle modalità di valutazione </w:t>
      </w:r>
      <w:r>
        <w:rPr>
          <w:rFonts w:ascii="Times New Roman" w:hAnsi="Times New Roman" w:cs="Times New Roman"/>
          <w:u w:val="single"/>
        </w:rPr>
        <w:t xml:space="preserve">utilizzati </w:t>
      </w:r>
      <w:r>
        <w:rPr>
          <w:rFonts w:ascii="Times New Roman" w:hAnsi="Times New Roman" w:cs="Times New Roman"/>
          <w:b/>
          <w:bCs/>
          <w:u w:val="single"/>
        </w:rPr>
        <w:t>in corso d’anno</w:t>
      </w:r>
      <w:r>
        <w:rPr>
          <w:rFonts w:ascii="Times New Roman" w:hAnsi="Times New Roman" w:cs="Times New Roman"/>
        </w:rPr>
        <w:t xml:space="preserve">: </w:t>
      </w:r>
    </w:p>
    <w:p w:rsidR="00EE3785" w:rsidRDefault="00EE3785" w:rsidP="00B531F8">
      <w:pPr>
        <w:pStyle w:val="Default"/>
        <w:rPr>
          <w:rFonts w:ascii="Times New Roman" w:hAnsi="Times New Roman" w:cs="Times New Roman"/>
        </w:rPr>
      </w:pPr>
    </w:p>
    <w:p w:rsidR="00EE3785" w:rsidRDefault="00EE3785" w:rsidP="00B531F8">
      <w:pPr>
        <w:pStyle w:val="Default"/>
        <w:rPr>
          <w:rFonts w:ascii="Times New Roman" w:hAnsi="Times New Roman" w:cs="Times New Roman"/>
        </w:rPr>
      </w:pPr>
      <w:r w:rsidRPr="00EE3785">
        <w:rPr>
          <w:rFonts w:ascii="Times New Roman" w:hAnsi="Times New Roman" w:cs="Times New Roman"/>
          <w:highlight w:val="yellow"/>
        </w:rPr>
        <w:t>ESEMPIO</w:t>
      </w:r>
    </w:p>
    <w:p w:rsidR="00B531F8" w:rsidRDefault="00B531F8" w:rsidP="00B531F8">
      <w:pPr>
        <w:pStyle w:val="Default"/>
        <w:jc w:val="both"/>
        <w:rPr>
          <w:rFonts w:ascii="Times New Roman" w:hAnsi="Times New Roman" w:cs="Times New Roman"/>
        </w:rPr>
      </w:pPr>
      <w:r>
        <w:rPr>
          <w:rFonts w:ascii="Times New Roman" w:hAnsi="Times New Roman" w:cs="Times New Roman"/>
        </w:rPr>
        <w:t xml:space="preserve">Le verifiche sono state sempre le stesse somministrate al resto della classe. In generale, sono stati </w:t>
      </w:r>
      <w:r w:rsidRPr="001623D7">
        <w:rPr>
          <w:rFonts w:ascii="Times New Roman" w:hAnsi="Times New Roman" w:cs="Times New Roman"/>
          <w:highlight w:val="yellow"/>
        </w:rPr>
        <w:t>accordati tempi più lunghi</w:t>
      </w:r>
      <w:r>
        <w:rPr>
          <w:rFonts w:ascii="Times New Roman" w:hAnsi="Times New Roman" w:cs="Times New Roman"/>
        </w:rPr>
        <w:t xml:space="preserve"> oppure i contenuti sono stati ridotti. </w:t>
      </w:r>
    </w:p>
    <w:p w:rsidR="00B531F8" w:rsidRDefault="00B531F8" w:rsidP="00B531F8">
      <w:pPr>
        <w:pStyle w:val="Default"/>
        <w:jc w:val="both"/>
        <w:rPr>
          <w:rFonts w:ascii="Times New Roman" w:hAnsi="Times New Roman" w:cs="Times New Roman"/>
        </w:rPr>
      </w:pPr>
      <w:r>
        <w:rPr>
          <w:rFonts w:ascii="Times New Roman" w:hAnsi="Times New Roman" w:cs="Times New Roman"/>
        </w:rPr>
        <w:t xml:space="preserve">Nelle verifiche scritte che hanno richiesto una produzione personale è stata esclusa dalla valutazione la </w:t>
      </w:r>
      <w:r w:rsidRPr="001623D7">
        <w:rPr>
          <w:rFonts w:ascii="Times New Roman" w:hAnsi="Times New Roman" w:cs="Times New Roman"/>
          <w:highlight w:val="yellow"/>
        </w:rPr>
        <w:t>correttezza ortografica.</w:t>
      </w:r>
      <w:r>
        <w:rPr>
          <w:rFonts w:ascii="Times New Roman" w:hAnsi="Times New Roman" w:cs="Times New Roman"/>
        </w:rPr>
        <w:t xml:space="preserve"> </w:t>
      </w:r>
    </w:p>
    <w:p w:rsidR="00B531F8" w:rsidRDefault="00B531F8" w:rsidP="00B531F8">
      <w:pPr>
        <w:pStyle w:val="Default"/>
        <w:jc w:val="both"/>
        <w:rPr>
          <w:rFonts w:ascii="Times New Roman" w:hAnsi="Times New Roman" w:cs="Times New Roman"/>
        </w:rPr>
      </w:pPr>
      <w:r>
        <w:rPr>
          <w:rFonts w:ascii="Times New Roman" w:hAnsi="Times New Roman" w:cs="Times New Roman"/>
        </w:rPr>
        <w:t xml:space="preserve">In tutte le verifiche sia scritte che orali, </w:t>
      </w:r>
      <w:r w:rsidR="00B13B97">
        <w:rPr>
          <w:rFonts w:ascii="Times New Roman" w:hAnsi="Times New Roman" w:cs="Times New Roman"/>
        </w:rPr>
        <w:t xml:space="preserve">l’alunno/a </w:t>
      </w:r>
      <w:r>
        <w:rPr>
          <w:rFonts w:ascii="Times New Roman" w:hAnsi="Times New Roman" w:cs="Times New Roman"/>
        </w:rPr>
        <w:t xml:space="preserve">ha potuto utilizzare </w:t>
      </w:r>
      <w:r w:rsidRPr="001623D7">
        <w:rPr>
          <w:rFonts w:ascii="Times New Roman" w:hAnsi="Times New Roman" w:cs="Times New Roman"/>
          <w:highlight w:val="yellow"/>
        </w:rPr>
        <w:t>mappe concettuali, schemi da lui/lei predisposti, calcolatrice, formulari.</w:t>
      </w:r>
      <w:r>
        <w:rPr>
          <w:rFonts w:ascii="Times New Roman" w:hAnsi="Times New Roman" w:cs="Times New Roman"/>
        </w:rPr>
        <w:t xml:space="preserve"> </w:t>
      </w:r>
    </w:p>
    <w:p w:rsidR="00B531F8" w:rsidRDefault="00B531F8" w:rsidP="00B531F8">
      <w:pPr>
        <w:pStyle w:val="Default"/>
        <w:jc w:val="both"/>
        <w:rPr>
          <w:rFonts w:ascii="Times New Roman" w:hAnsi="Times New Roman" w:cs="Times New Roman"/>
        </w:rPr>
      </w:pPr>
      <w:r>
        <w:rPr>
          <w:rFonts w:ascii="Times New Roman" w:hAnsi="Times New Roman" w:cs="Times New Roman"/>
        </w:rPr>
        <w:t xml:space="preserve">Per quanto riguarda le materie scientifiche, ed in particolare Matematica, sono state esclusi dalla valutazione gli </w:t>
      </w:r>
      <w:r w:rsidRPr="001623D7">
        <w:rPr>
          <w:rFonts w:ascii="Times New Roman" w:hAnsi="Times New Roman" w:cs="Times New Roman"/>
          <w:highlight w:val="yellow"/>
        </w:rPr>
        <w:t>errori dovuti ad errata trascrizione di un numero, errori di calcolo</w:t>
      </w:r>
      <w:r>
        <w:rPr>
          <w:rFonts w:ascii="Times New Roman" w:hAnsi="Times New Roman" w:cs="Times New Roman"/>
        </w:rPr>
        <w:t xml:space="preserve">, valorizzando, invece, la correttezza dei procedimenti applicati (formulari e algoritmi sequenziali)  </w:t>
      </w:r>
    </w:p>
    <w:p w:rsidR="00B531F8" w:rsidRDefault="00B531F8" w:rsidP="00B531F8">
      <w:pPr>
        <w:pStyle w:val="Default"/>
        <w:jc w:val="both"/>
        <w:rPr>
          <w:rFonts w:ascii="Times New Roman" w:hAnsi="Times New Roman" w:cs="Times New Roman"/>
        </w:rPr>
      </w:pPr>
      <w:r>
        <w:rPr>
          <w:rFonts w:ascii="Times New Roman" w:hAnsi="Times New Roman" w:cs="Times New Roman"/>
        </w:rPr>
        <w:t>Qualora sia stato necessario, sono stati forniti tutti i chiarimenti per la comprensione delle verifiche stesse.</w:t>
      </w:r>
    </w:p>
    <w:p w:rsidR="00B531F8" w:rsidRDefault="00B531F8" w:rsidP="00B531F8">
      <w:pPr>
        <w:pStyle w:val="Default"/>
        <w:rPr>
          <w:rFonts w:ascii="Times New Roman" w:hAnsi="Times New Roman" w:cs="Times New Roman"/>
        </w:rPr>
      </w:pPr>
    </w:p>
    <w:p w:rsidR="00161C93" w:rsidRDefault="00B531F8" w:rsidP="00161C93">
      <w:pPr>
        <w:pStyle w:val="Default"/>
        <w:jc w:val="both"/>
        <w:rPr>
          <w:rFonts w:ascii="Times New Roman" w:hAnsi="Times New Roman" w:cs="Times New Roman"/>
          <w:i/>
        </w:rPr>
      </w:pPr>
      <w:r w:rsidRPr="00161C93">
        <w:rPr>
          <w:rFonts w:ascii="Times New Roman" w:hAnsi="Times New Roman" w:cs="Times New Roman"/>
          <w:i/>
          <w:u w:val="single"/>
        </w:rPr>
        <w:t>PREMESSO QUANTO SOPRA</w:t>
      </w:r>
      <w:r>
        <w:rPr>
          <w:rFonts w:ascii="Times New Roman" w:hAnsi="Times New Roman" w:cs="Times New Roman"/>
          <w:i/>
        </w:rPr>
        <w:t xml:space="preserve"> </w:t>
      </w:r>
      <w:r w:rsidR="00161C93">
        <w:rPr>
          <w:rFonts w:ascii="Times New Roman" w:hAnsi="Times New Roman" w:cs="Times New Roman"/>
          <w:i/>
        </w:rPr>
        <w:t xml:space="preserve">e tenuto conto che </w:t>
      </w:r>
    </w:p>
    <w:p w:rsidR="00B146AD" w:rsidRPr="00B146AD" w:rsidRDefault="00B146AD" w:rsidP="00B146AD">
      <w:pPr>
        <w:pStyle w:val="Default"/>
        <w:rPr>
          <w:rFonts w:ascii="Times New Roman" w:hAnsi="Times New Roman" w:cs="Times New Roman"/>
          <w:b/>
          <w:bCs/>
          <w:i/>
        </w:rPr>
      </w:pPr>
      <w:r w:rsidRPr="00B146AD">
        <w:rPr>
          <w:rFonts w:ascii="Times New Roman" w:hAnsi="Times New Roman" w:cs="Times New Roman"/>
          <w:i/>
        </w:rPr>
        <w:t>“…Nello svolgimento delle prove scritte, i candidati con DSA possono utilizzare [</w:t>
      </w:r>
      <w:proofErr w:type="gramStart"/>
      <w:r w:rsidRPr="00B146AD">
        <w:rPr>
          <w:rFonts w:ascii="Times New Roman" w:hAnsi="Times New Roman" w:cs="Times New Roman"/>
          <w:i/>
        </w:rPr>
        <w:t>…]gli</w:t>
      </w:r>
      <w:proofErr w:type="gramEnd"/>
      <w:r w:rsidRPr="00B146AD">
        <w:rPr>
          <w:rFonts w:ascii="Times New Roman" w:hAnsi="Times New Roman" w:cs="Times New Roman"/>
          <w:i/>
        </w:rPr>
        <w:t xml:space="preserve"> strumenti compensativi previsti dal piano didattico personalizzato e </w:t>
      </w:r>
      <w:r w:rsidRPr="00B146AD">
        <w:rPr>
          <w:rFonts w:ascii="Times New Roman" w:hAnsi="Times New Roman" w:cs="Times New Roman"/>
          <w:b/>
          <w:bCs/>
          <w:i/>
        </w:rPr>
        <w:t>che siano già stati impiegati per le verifiche in corso d'anno o comunque siano ritenuti funzionali allo svolgimento dell'esame, senza che venga pregiudicata la validità delle prove scritte.[…]</w:t>
      </w:r>
    </w:p>
    <w:p w:rsidR="00B146AD" w:rsidRDefault="00B146AD" w:rsidP="00161C93">
      <w:pPr>
        <w:pStyle w:val="Default"/>
        <w:jc w:val="both"/>
        <w:rPr>
          <w:rFonts w:ascii="Times New Roman" w:hAnsi="Times New Roman" w:cs="Times New Roman"/>
          <w:i/>
        </w:rPr>
      </w:pPr>
    </w:p>
    <w:p w:rsidR="00EE3785" w:rsidRDefault="00B146AD" w:rsidP="00161C93">
      <w:pPr>
        <w:pStyle w:val="Default"/>
        <w:jc w:val="both"/>
        <w:rPr>
          <w:rFonts w:ascii="Times New Roman" w:hAnsi="Times New Roman" w:cs="Times New Roman"/>
          <w:b/>
          <w:bCs/>
          <w:i/>
        </w:rPr>
      </w:pPr>
      <w:r>
        <w:rPr>
          <w:rFonts w:ascii="Times New Roman" w:hAnsi="Times New Roman" w:cs="Times New Roman"/>
          <w:i/>
        </w:rPr>
        <w:t>“…</w:t>
      </w:r>
      <w:r w:rsidR="00EE3785" w:rsidRPr="00EE3785">
        <w:rPr>
          <w:rFonts w:ascii="Times New Roman" w:hAnsi="Times New Roman" w:cs="Times New Roman"/>
          <w:i/>
        </w:rPr>
        <w:t xml:space="preserve"> La commissione/classe, sulla base del PDP e di tutti gli elementi conoscitivi forniti dal consiglio di classe, individua </w:t>
      </w:r>
      <w:r w:rsidR="00EE3785" w:rsidRPr="00EE3785">
        <w:rPr>
          <w:rFonts w:ascii="Times New Roman" w:hAnsi="Times New Roman" w:cs="Times New Roman"/>
          <w:b/>
          <w:bCs/>
          <w:i/>
        </w:rPr>
        <w:t>le modalità di svolgimento delle prove d’esame.</w:t>
      </w:r>
      <w:r w:rsidR="00EE3785" w:rsidRPr="00EE3785">
        <w:rPr>
          <w:rFonts w:ascii="Times New Roman" w:hAnsi="Times New Roman" w:cs="Times New Roman"/>
          <w:i/>
        </w:rPr>
        <w:t xml:space="preserve"> Nello svolgimento delle prove d’esame, i candidati con DSA possono utilizzare, ove necessario, </w:t>
      </w:r>
      <w:r w:rsidR="00EE3785" w:rsidRPr="00EE3785">
        <w:rPr>
          <w:rFonts w:ascii="Times New Roman" w:hAnsi="Times New Roman" w:cs="Times New Roman"/>
          <w:b/>
          <w:bCs/>
          <w:i/>
        </w:rPr>
        <w:t>gli strumenti compensativi</w:t>
      </w:r>
      <w:r w:rsidR="00EE3785" w:rsidRPr="00EE3785">
        <w:rPr>
          <w:rFonts w:ascii="Times New Roman" w:hAnsi="Times New Roman" w:cs="Times New Roman"/>
          <w:i/>
        </w:rPr>
        <w:t xml:space="preserve"> previsti dal PDP e possono utilizzare </w:t>
      </w:r>
      <w:r w:rsidR="00EE3785" w:rsidRPr="00EE3785">
        <w:rPr>
          <w:rFonts w:ascii="Times New Roman" w:hAnsi="Times New Roman" w:cs="Times New Roman"/>
          <w:b/>
          <w:bCs/>
          <w:i/>
        </w:rPr>
        <w:t>tempi più lunghi di quelli ordinari</w:t>
      </w:r>
      <w:r w:rsidR="00EE3785" w:rsidRPr="00EE3785">
        <w:rPr>
          <w:rFonts w:ascii="Times New Roman" w:hAnsi="Times New Roman" w:cs="Times New Roman"/>
          <w:i/>
        </w:rPr>
        <w:t xml:space="preserve"> per l’effettuazione delle prove scritte. I candidati possono usufruire di </w:t>
      </w:r>
      <w:r w:rsidR="00EE3785" w:rsidRPr="00EE3785">
        <w:rPr>
          <w:rFonts w:ascii="Times New Roman" w:hAnsi="Times New Roman" w:cs="Times New Roman"/>
          <w:b/>
          <w:bCs/>
          <w:i/>
        </w:rPr>
        <w:t>dispositivi per l’ascolto dei testi</w:t>
      </w:r>
      <w:r w:rsidR="00EE3785" w:rsidRPr="00EE3785">
        <w:rPr>
          <w:rFonts w:ascii="Times New Roman" w:hAnsi="Times New Roman" w:cs="Times New Roman"/>
          <w:i/>
        </w:rPr>
        <w:t xml:space="preserve"> delle prove scritte registrati in formato “mp3”. Per la piena comprensione del testo delle prove scritte, la commissione può prevedere, in conformità con quanto indicato dal capitolo 4.3.1 delle Linee guida allegate al D.M. n. 5669 del 2011, di </w:t>
      </w:r>
      <w:r w:rsidR="00EE3785" w:rsidRPr="00EE3785">
        <w:rPr>
          <w:rFonts w:ascii="Times New Roman" w:hAnsi="Times New Roman" w:cs="Times New Roman"/>
          <w:b/>
          <w:bCs/>
          <w:i/>
        </w:rPr>
        <w:t>individuare un proprio componente che legga i testi delle prove scritte.</w:t>
      </w:r>
      <w:r w:rsidR="00EE3785" w:rsidRPr="00EE3785">
        <w:rPr>
          <w:rFonts w:ascii="Times New Roman" w:hAnsi="Times New Roman" w:cs="Times New Roman"/>
          <w:i/>
        </w:rPr>
        <w:t xml:space="preserve"> Per i candidati che utilizzano la sintesi vocale, </w:t>
      </w:r>
      <w:r w:rsidR="00EE3785" w:rsidRPr="00EE3785">
        <w:rPr>
          <w:rFonts w:ascii="Times New Roman" w:hAnsi="Times New Roman" w:cs="Times New Roman"/>
          <w:b/>
          <w:bCs/>
          <w:i/>
        </w:rPr>
        <w:t>la commissione può provvedere alla trascrizione del testo su supporto informatico</w:t>
      </w:r>
      <w:r>
        <w:rPr>
          <w:rFonts w:ascii="Times New Roman" w:hAnsi="Times New Roman" w:cs="Times New Roman"/>
          <w:b/>
          <w:bCs/>
          <w:i/>
        </w:rPr>
        <w:t>…”</w:t>
      </w:r>
      <w:r w:rsidR="00EE3785">
        <w:rPr>
          <w:rFonts w:ascii="Times New Roman" w:hAnsi="Times New Roman" w:cs="Times New Roman"/>
          <w:b/>
          <w:bCs/>
          <w:i/>
        </w:rPr>
        <w:t xml:space="preserve"> [comma 2 art.25 O.M. n.45/2023]</w:t>
      </w:r>
    </w:p>
    <w:p w:rsidR="00EE3785" w:rsidRPr="00EE3785" w:rsidRDefault="00EE3785" w:rsidP="00161C93">
      <w:pPr>
        <w:pStyle w:val="Default"/>
        <w:jc w:val="both"/>
        <w:rPr>
          <w:rFonts w:ascii="Times New Roman" w:hAnsi="Times New Roman" w:cs="Times New Roman"/>
          <w:b/>
          <w:bCs/>
          <w:i/>
          <w:u w:val="single"/>
        </w:rPr>
      </w:pPr>
    </w:p>
    <w:p w:rsidR="00B531F8" w:rsidRPr="00161C93" w:rsidRDefault="00D05880" w:rsidP="00161C93">
      <w:pPr>
        <w:pStyle w:val="Default"/>
        <w:jc w:val="both"/>
        <w:rPr>
          <w:rFonts w:ascii="Times New Roman" w:hAnsi="Times New Roman" w:cs="Times New Roman"/>
          <w:i/>
        </w:rPr>
      </w:pPr>
      <w:r>
        <w:rPr>
          <w:rFonts w:ascii="Times New Roman" w:hAnsi="Times New Roman" w:cs="Times New Roman"/>
          <w:i/>
          <w:u w:val="single"/>
        </w:rPr>
        <w:t xml:space="preserve">SI FORMULANO LE SEGUENTI RICHIESTE </w:t>
      </w:r>
      <w:r w:rsidRPr="00D05880">
        <w:rPr>
          <w:rFonts w:ascii="Times New Roman" w:hAnsi="Times New Roman" w:cs="Times New Roman"/>
          <w:iCs/>
        </w:rPr>
        <w:t>conformi alle</w:t>
      </w:r>
      <w:r w:rsidRPr="00D05880">
        <w:rPr>
          <w:rFonts w:ascii="Times New Roman" w:hAnsi="Times New Roman" w:cs="Times New Roman"/>
          <w:i/>
        </w:rPr>
        <w:t xml:space="preserve"> </w:t>
      </w:r>
      <w:r w:rsidR="00B531F8" w:rsidRPr="00D05880">
        <w:rPr>
          <w:rFonts w:ascii="Times New Roman" w:hAnsi="Times New Roman" w:cs="Times New Roman"/>
        </w:rPr>
        <w:t xml:space="preserve">modalità, tempi e </w:t>
      </w:r>
      <w:r>
        <w:rPr>
          <w:rFonts w:ascii="Times New Roman" w:hAnsi="Times New Roman" w:cs="Times New Roman"/>
        </w:rPr>
        <w:t>criteri di valutazione</w:t>
      </w:r>
      <w:r w:rsidR="00B531F8" w:rsidRPr="00D05880">
        <w:rPr>
          <w:rFonts w:ascii="Times New Roman" w:hAnsi="Times New Roman" w:cs="Times New Roman"/>
        </w:rPr>
        <w:t xml:space="preserve"> utilizzati </w:t>
      </w:r>
      <w:r w:rsidR="00EE3785" w:rsidRPr="00D05880">
        <w:rPr>
          <w:rFonts w:ascii="Times New Roman" w:hAnsi="Times New Roman" w:cs="Times New Roman"/>
        </w:rPr>
        <w:t>in corso di anno scolastico</w:t>
      </w:r>
      <w:r>
        <w:rPr>
          <w:rFonts w:ascii="Times New Roman" w:hAnsi="Times New Roman" w:cs="Times New Roman"/>
        </w:rPr>
        <w:t xml:space="preserve"> e</w:t>
      </w:r>
      <w:r w:rsidR="00EE3785" w:rsidRPr="00D05880">
        <w:rPr>
          <w:rFonts w:ascii="Times New Roman" w:hAnsi="Times New Roman" w:cs="Times New Roman"/>
        </w:rPr>
        <w:t xml:space="preserve"> durante </w:t>
      </w:r>
      <w:r w:rsidR="00B531F8" w:rsidRPr="00D05880">
        <w:rPr>
          <w:rFonts w:ascii="Times New Roman" w:hAnsi="Times New Roman" w:cs="Times New Roman"/>
        </w:rPr>
        <w:t>le simulazioni di esame</w:t>
      </w:r>
      <w:r>
        <w:rPr>
          <w:rFonts w:ascii="Times New Roman" w:hAnsi="Times New Roman" w:cs="Times New Roman"/>
        </w:rPr>
        <w:t xml:space="preserve"> (prove e materiali di supporto</w:t>
      </w:r>
      <w:r w:rsidR="00B146AD">
        <w:rPr>
          <w:rFonts w:ascii="Times New Roman" w:hAnsi="Times New Roman" w:cs="Times New Roman"/>
        </w:rPr>
        <w:t xml:space="preserve"> utilizzati, </w:t>
      </w:r>
      <w:r>
        <w:rPr>
          <w:rFonts w:ascii="Times New Roman" w:hAnsi="Times New Roman" w:cs="Times New Roman"/>
        </w:rPr>
        <w:t>in Allegato)</w:t>
      </w:r>
      <w:r w:rsidR="00B531F8">
        <w:rPr>
          <w:rFonts w:ascii="Times New Roman" w:hAnsi="Times New Roman" w:cs="Times New Roman"/>
        </w:rPr>
        <w:t>:</w:t>
      </w:r>
    </w:p>
    <w:p w:rsidR="00B531F8" w:rsidRDefault="00B531F8" w:rsidP="00B531F8">
      <w:pPr>
        <w:pStyle w:val="Default"/>
        <w:rPr>
          <w:rFonts w:ascii="Times New Roman" w:hAnsi="Times New Roman" w:cs="Times New Roman"/>
        </w:rPr>
      </w:pPr>
    </w:p>
    <w:p w:rsidR="00B531F8" w:rsidRDefault="001D0CE6" w:rsidP="00B531F8">
      <w:pPr>
        <w:pStyle w:val="Default"/>
        <w:rPr>
          <w:rFonts w:ascii="Times New Roman" w:hAnsi="Times New Roman" w:cs="Times New Roman"/>
        </w:rPr>
      </w:pPr>
      <w:r>
        <w:rPr>
          <w:rFonts w:ascii="Times New Roman" w:hAnsi="Times New Roman" w:cs="Times New Roman"/>
          <w:b/>
          <w:bCs/>
        </w:rPr>
        <w:t>PRIMAPROVA</w:t>
      </w:r>
      <w:r w:rsidR="00B531F8">
        <w:rPr>
          <w:rFonts w:ascii="Times New Roman" w:hAnsi="Times New Roman" w:cs="Times New Roman"/>
          <w:b/>
          <w:bCs/>
        </w:rPr>
        <w:t xml:space="preserve">: </w:t>
      </w:r>
    </w:p>
    <w:p w:rsidR="005B3F82" w:rsidRDefault="00B531F8" w:rsidP="00B531F8">
      <w:pPr>
        <w:pStyle w:val="Default"/>
        <w:spacing w:after="36"/>
        <w:rPr>
          <w:rFonts w:ascii="Times New Roman" w:hAnsi="Times New Roman" w:cs="Times New Roman"/>
        </w:rPr>
      </w:pPr>
      <w:r>
        <w:rPr>
          <w:rFonts w:ascii="Times New Roman" w:hAnsi="Times New Roman" w:cs="Times New Roman"/>
        </w:rPr>
        <w:sym w:font="Times New Roman" w:char="F0B7"/>
      </w:r>
      <w:r>
        <w:rPr>
          <w:rFonts w:ascii="Times New Roman" w:hAnsi="Times New Roman" w:cs="Times New Roman"/>
        </w:rPr>
        <w:t xml:space="preserve"> lettura </w:t>
      </w:r>
      <w:r w:rsidR="005B3F82">
        <w:rPr>
          <w:rFonts w:ascii="Times New Roman" w:hAnsi="Times New Roman" w:cs="Times New Roman"/>
        </w:rPr>
        <w:t xml:space="preserve">e decodifica </w:t>
      </w:r>
      <w:r>
        <w:rPr>
          <w:rFonts w:ascii="Times New Roman" w:hAnsi="Times New Roman" w:cs="Times New Roman"/>
        </w:rPr>
        <w:t>dei testi ministeriali</w:t>
      </w:r>
    </w:p>
    <w:p w:rsidR="00B531F8" w:rsidRDefault="00B531F8" w:rsidP="00B531F8">
      <w:pPr>
        <w:pStyle w:val="Default"/>
        <w:spacing w:after="36"/>
        <w:rPr>
          <w:rFonts w:ascii="Times New Roman" w:hAnsi="Times New Roman" w:cs="Times New Roman"/>
        </w:rPr>
      </w:pPr>
      <w:r>
        <w:rPr>
          <w:rFonts w:ascii="Times New Roman" w:hAnsi="Times New Roman" w:cs="Times New Roman"/>
        </w:rPr>
        <w:sym w:font="Times New Roman" w:char="F0B7"/>
      </w:r>
      <w:r>
        <w:rPr>
          <w:rFonts w:ascii="Times New Roman" w:hAnsi="Times New Roman" w:cs="Times New Roman"/>
        </w:rPr>
        <w:t xml:space="preserve"> </w:t>
      </w:r>
      <w:r w:rsidR="00D05880">
        <w:rPr>
          <w:rFonts w:ascii="Times New Roman" w:hAnsi="Times New Roman" w:cs="Times New Roman"/>
        </w:rPr>
        <w:t>NON valutazione</w:t>
      </w:r>
      <w:r>
        <w:rPr>
          <w:rFonts w:ascii="Times New Roman" w:hAnsi="Times New Roman" w:cs="Times New Roman"/>
        </w:rPr>
        <w:t xml:space="preserve"> </w:t>
      </w:r>
      <w:r w:rsidR="00B146AD">
        <w:rPr>
          <w:rFonts w:ascii="Times New Roman" w:hAnsi="Times New Roman" w:cs="Times New Roman"/>
        </w:rPr>
        <w:t>del</w:t>
      </w:r>
      <w:r>
        <w:rPr>
          <w:rFonts w:ascii="Times New Roman" w:hAnsi="Times New Roman" w:cs="Times New Roman"/>
        </w:rPr>
        <w:t xml:space="preserve">la correttezza ortografica e sintattica </w:t>
      </w:r>
    </w:p>
    <w:p w:rsidR="00B531F8" w:rsidRDefault="00B531F8" w:rsidP="00B531F8">
      <w:pPr>
        <w:pStyle w:val="Default"/>
        <w:spacing w:after="36"/>
        <w:rPr>
          <w:rFonts w:ascii="Times New Roman" w:hAnsi="Times New Roman" w:cs="Times New Roman"/>
        </w:rPr>
      </w:pPr>
      <w:r>
        <w:rPr>
          <w:rFonts w:ascii="Times New Roman" w:hAnsi="Times New Roman" w:cs="Times New Roman"/>
        </w:rPr>
        <w:lastRenderedPageBreak/>
        <w:sym w:font="Times New Roman" w:char="F0B7"/>
      </w:r>
      <w:r>
        <w:rPr>
          <w:rFonts w:ascii="Times New Roman" w:hAnsi="Times New Roman" w:cs="Times New Roman"/>
        </w:rPr>
        <w:t xml:space="preserve"> </w:t>
      </w:r>
      <w:r w:rsidR="00D05880">
        <w:rPr>
          <w:rFonts w:ascii="Times New Roman" w:hAnsi="Times New Roman" w:cs="Times New Roman"/>
        </w:rPr>
        <w:t>tenere conto</w:t>
      </w:r>
      <w:r>
        <w:rPr>
          <w:rFonts w:ascii="Times New Roman" w:hAnsi="Times New Roman" w:cs="Times New Roman"/>
        </w:rPr>
        <w:t xml:space="preserve"> del contenuto e </w:t>
      </w:r>
      <w:r w:rsidR="00D05880">
        <w:rPr>
          <w:rFonts w:ascii="Times New Roman" w:hAnsi="Times New Roman" w:cs="Times New Roman"/>
        </w:rPr>
        <w:t>NON/</w:t>
      </w:r>
      <w:r>
        <w:rPr>
          <w:rFonts w:ascii="Times New Roman" w:hAnsi="Times New Roman" w:cs="Times New Roman"/>
        </w:rPr>
        <w:t xml:space="preserve">solo parzialmente della forma </w:t>
      </w:r>
    </w:p>
    <w:p w:rsidR="00B531F8" w:rsidRDefault="00B531F8" w:rsidP="00B531F8">
      <w:pPr>
        <w:pStyle w:val="Default"/>
        <w:rPr>
          <w:rFonts w:ascii="Times New Roman" w:hAnsi="Times New Roman" w:cs="Times New Roman"/>
        </w:rPr>
      </w:pPr>
      <w:r>
        <w:rPr>
          <w:rFonts w:ascii="Times New Roman" w:hAnsi="Times New Roman" w:cs="Times New Roman"/>
        </w:rPr>
        <w:sym w:font="Times New Roman" w:char="F0B7"/>
      </w:r>
      <w:r>
        <w:rPr>
          <w:rFonts w:ascii="Times New Roman" w:hAnsi="Times New Roman" w:cs="Times New Roman"/>
        </w:rPr>
        <w:t xml:space="preserve"> utilizzo di </w:t>
      </w:r>
      <w:r w:rsidR="001623D7">
        <w:rPr>
          <w:rFonts w:ascii="Times New Roman" w:hAnsi="Times New Roman" w:cs="Times New Roman"/>
        </w:rPr>
        <w:t>scalette di sviluppo degli argomenti</w:t>
      </w:r>
      <w:r>
        <w:rPr>
          <w:rFonts w:ascii="Times New Roman" w:hAnsi="Times New Roman" w:cs="Times New Roman"/>
        </w:rPr>
        <w:t>, mappe concettuali elaborate</w:t>
      </w:r>
      <w:r w:rsidR="001623D7">
        <w:rPr>
          <w:rFonts w:ascii="Times New Roman" w:hAnsi="Times New Roman" w:cs="Times New Roman"/>
        </w:rPr>
        <w:t xml:space="preserve"> al momento</w:t>
      </w:r>
      <w:r>
        <w:rPr>
          <w:rFonts w:ascii="Times New Roman" w:hAnsi="Times New Roman" w:cs="Times New Roman"/>
        </w:rPr>
        <w:t xml:space="preserve"> con la supervisione dell’insegnante </w:t>
      </w:r>
    </w:p>
    <w:p w:rsidR="00B531F8" w:rsidRDefault="001D0CE6" w:rsidP="00B531F8">
      <w:pPr>
        <w:pStyle w:val="Default"/>
        <w:rPr>
          <w:rFonts w:ascii="Times New Roman" w:hAnsi="Times New Roman" w:cs="Times New Roman"/>
        </w:rPr>
      </w:pPr>
      <w:r>
        <w:rPr>
          <w:rFonts w:ascii="Times New Roman" w:hAnsi="Times New Roman" w:cs="Times New Roman"/>
          <w:b/>
          <w:bCs/>
        </w:rPr>
        <w:t>SECONDA PROVA</w:t>
      </w:r>
      <w:r w:rsidR="00B531F8">
        <w:rPr>
          <w:rFonts w:ascii="Times New Roman" w:hAnsi="Times New Roman" w:cs="Times New Roman"/>
          <w:b/>
          <w:bCs/>
        </w:rPr>
        <w:t xml:space="preserve">: </w:t>
      </w:r>
    </w:p>
    <w:p w:rsidR="00B531F8" w:rsidRDefault="00B531F8" w:rsidP="00B531F8">
      <w:pPr>
        <w:pStyle w:val="Default"/>
        <w:spacing w:after="36"/>
        <w:rPr>
          <w:rFonts w:ascii="Times New Roman" w:hAnsi="Times New Roman" w:cs="Times New Roman"/>
        </w:rPr>
      </w:pPr>
      <w:r>
        <w:rPr>
          <w:rFonts w:ascii="Times New Roman" w:hAnsi="Times New Roman" w:cs="Times New Roman"/>
        </w:rPr>
        <w:sym w:font="Times New Roman" w:char="F0B7"/>
      </w:r>
      <w:r>
        <w:rPr>
          <w:rFonts w:ascii="Times New Roman" w:hAnsi="Times New Roman" w:cs="Times New Roman"/>
        </w:rPr>
        <w:t xml:space="preserve"> lettura </w:t>
      </w:r>
      <w:r w:rsidR="005B3F82">
        <w:rPr>
          <w:rFonts w:ascii="Times New Roman" w:hAnsi="Times New Roman" w:cs="Times New Roman"/>
        </w:rPr>
        <w:t xml:space="preserve">e decodifica </w:t>
      </w:r>
      <w:r>
        <w:rPr>
          <w:rFonts w:ascii="Times New Roman" w:hAnsi="Times New Roman" w:cs="Times New Roman"/>
        </w:rPr>
        <w:t xml:space="preserve">dei testi ministeriali </w:t>
      </w:r>
    </w:p>
    <w:p w:rsidR="00B531F8" w:rsidRDefault="00B531F8" w:rsidP="00B531F8">
      <w:pPr>
        <w:pStyle w:val="Default"/>
        <w:spacing w:after="36"/>
        <w:rPr>
          <w:rFonts w:ascii="Times New Roman" w:hAnsi="Times New Roman" w:cs="Times New Roman"/>
        </w:rPr>
      </w:pPr>
      <w:r>
        <w:rPr>
          <w:rFonts w:ascii="Times New Roman" w:hAnsi="Times New Roman" w:cs="Times New Roman"/>
        </w:rPr>
        <w:sym w:font="Times New Roman" w:char="F0B7"/>
      </w:r>
      <w:r>
        <w:rPr>
          <w:rFonts w:ascii="Times New Roman" w:hAnsi="Times New Roman" w:cs="Times New Roman"/>
        </w:rPr>
        <w:t xml:space="preserve"> chiarimenti sulla terminologia specifica per favorire la comprensione della prova </w:t>
      </w:r>
    </w:p>
    <w:p w:rsidR="00B531F8" w:rsidRDefault="00B531F8" w:rsidP="00B531F8">
      <w:pPr>
        <w:pStyle w:val="Default"/>
        <w:spacing w:after="36"/>
        <w:rPr>
          <w:rFonts w:ascii="Times New Roman" w:hAnsi="Times New Roman" w:cs="Times New Roman"/>
        </w:rPr>
      </w:pPr>
      <w:r>
        <w:rPr>
          <w:rFonts w:ascii="Times New Roman" w:hAnsi="Times New Roman" w:cs="Times New Roman"/>
        </w:rPr>
        <w:sym w:font="Times New Roman" w:char="F0B7"/>
      </w:r>
      <w:r>
        <w:rPr>
          <w:rFonts w:ascii="Times New Roman" w:hAnsi="Times New Roman" w:cs="Times New Roman"/>
        </w:rPr>
        <w:t xml:space="preserve"> eventuale svolgimento di un numero inferiore di quesiti </w:t>
      </w:r>
    </w:p>
    <w:p w:rsidR="00B531F8" w:rsidRDefault="00B531F8" w:rsidP="00B531F8">
      <w:pPr>
        <w:pStyle w:val="Default"/>
        <w:spacing w:after="36"/>
        <w:rPr>
          <w:rFonts w:ascii="Times New Roman" w:hAnsi="Times New Roman" w:cs="Times New Roman"/>
        </w:rPr>
      </w:pPr>
      <w:r>
        <w:rPr>
          <w:rFonts w:ascii="Times New Roman" w:hAnsi="Times New Roman" w:cs="Times New Roman"/>
        </w:rPr>
        <w:sym w:font="Times New Roman" w:char="F0B7"/>
      </w:r>
      <w:r>
        <w:rPr>
          <w:rFonts w:ascii="Times New Roman" w:hAnsi="Times New Roman" w:cs="Times New Roman"/>
        </w:rPr>
        <w:t xml:space="preserve"> tempi più lunghi </w:t>
      </w:r>
    </w:p>
    <w:p w:rsidR="00B531F8" w:rsidRDefault="00B531F8" w:rsidP="00B531F8">
      <w:pPr>
        <w:pStyle w:val="Default"/>
        <w:rPr>
          <w:rFonts w:ascii="Times New Roman" w:hAnsi="Times New Roman" w:cs="Times New Roman"/>
        </w:rPr>
      </w:pPr>
      <w:r>
        <w:rPr>
          <w:rFonts w:ascii="Times New Roman" w:hAnsi="Times New Roman" w:cs="Times New Roman"/>
        </w:rPr>
        <w:sym w:font="Times New Roman" w:char="F0B7"/>
      </w:r>
      <w:r>
        <w:rPr>
          <w:rFonts w:ascii="Times New Roman" w:hAnsi="Times New Roman" w:cs="Times New Roman"/>
        </w:rPr>
        <w:t xml:space="preserve"> utilizzo di schemi, mappe, formulari, calcolatrice </w:t>
      </w:r>
    </w:p>
    <w:p w:rsidR="00D05880" w:rsidRDefault="00D05880" w:rsidP="00D05880">
      <w:pPr>
        <w:pStyle w:val="Default"/>
        <w:jc w:val="both"/>
        <w:rPr>
          <w:rFonts w:ascii="Times New Roman" w:hAnsi="Times New Roman" w:cs="Times New Roman"/>
          <w:highlight w:val="yellow"/>
        </w:rPr>
      </w:pPr>
      <w:r>
        <w:rPr>
          <w:rFonts w:ascii="Times New Roman" w:hAnsi="Times New Roman" w:cs="Times New Roman"/>
        </w:rPr>
        <w:t>Altro</w:t>
      </w:r>
      <w:r w:rsidRPr="00D05880">
        <w:rPr>
          <w:rFonts w:ascii="Times New Roman" w:hAnsi="Times New Roman" w:cs="Times New Roman"/>
          <w:highlight w:val="yellow"/>
        </w:rPr>
        <w:t>……………</w:t>
      </w:r>
      <w:proofErr w:type="gramStart"/>
      <w:r w:rsidRPr="00D05880">
        <w:rPr>
          <w:rFonts w:ascii="Times New Roman" w:hAnsi="Times New Roman" w:cs="Times New Roman"/>
          <w:highlight w:val="yellow"/>
        </w:rPr>
        <w:t>…….</w:t>
      </w:r>
      <w:proofErr w:type="gramEnd"/>
      <w:r w:rsidRPr="00D05880">
        <w:rPr>
          <w:rFonts w:ascii="Times New Roman" w:hAnsi="Times New Roman" w:cs="Times New Roman"/>
          <w:highlight w:val="yellow"/>
        </w:rPr>
        <w:t>.</w:t>
      </w:r>
    </w:p>
    <w:p w:rsidR="00D05880" w:rsidRDefault="00D05880" w:rsidP="00D05880">
      <w:pPr>
        <w:pStyle w:val="Default"/>
        <w:jc w:val="both"/>
        <w:rPr>
          <w:rFonts w:ascii="Times New Roman" w:hAnsi="Times New Roman" w:cs="Times New Roman"/>
          <w:highlight w:val="yellow"/>
        </w:rPr>
      </w:pPr>
    </w:p>
    <w:p w:rsidR="00D05880" w:rsidRDefault="00D05880" w:rsidP="00D05880">
      <w:pPr>
        <w:pStyle w:val="Default"/>
        <w:jc w:val="both"/>
        <w:rPr>
          <w:rFonts w:ascii="Times New Roman" w:hAnsi="Times New Roman" w:cs="Times New Roman"/>
          <w:highlight w:val="yellow"/>
        </w:rPr>
      </w:pPr>
      <w:r>
        <w:rPr>
          <w:rFonts w:ascii="Times New Roman" w:hAnsi="Times New Roman" w:cs="Times New Roman"/>
          <w:highlight w:val="yellow"/>
        </w:rPr>
        <w:t xml:space="preserve">CASI PARTICOLARI </w:t>
      </w:r>
    </w:p>
    <w:p w:rsidR="00D05880" w:rsidRDefault="00D05880" w:rsidP="00D05880">
      <w:pPr>
        <w:pStyle w:val="Default"/>
        <w:jc w:val="both"/>
        <w:rPr>
          <w:rFonts w:ascii="Times New Roman" w:hAnsi="Times New Roman" w:cs="Times New Roman"/>
          <w:highlight w:val="yellow"/>
        </w:rPr>
      </w:pPr>
    </w:p>
    <w:p w:rsidR="00D05880" w:rsidRDefault="00D05880" w:rsidP="00D05880">
      <w:pPr>
        <w:pStyle w:val="Default"/>
        <w:numPr>
          <w:ilvl w:val="0"/>
          <w:numId w:val="5"/>
        </w:numPr>
        <w:jc w:val="both"/>
        <w:rPr>
          <w:rFonts w:ascii="Times New Roman" w:hAnsi="Times New Roman" w:cs="Times New Roman"/>
          <w:b/>
          <w:bCs/>
        </w:rPr>
      </w:pPr>
      <w:r w:rsidRPr="00D05880">
        <w:rPr>
          <w:rFonts w:ascii="Times New Roman" w:hAnsi="Times New Roman" w:cs="Times New Roman"/>
        </w:rPr>
        <w:t xml:space="preserve">Per i candidati con certificazione di DSA che, ai sensi dell’articolo 20, comma 12, del d. </w:t>
      </w:r>
      <w:proofErr w:type="spellStart"/>
      <w:r w:rsidRPr="00D05880">
        <w:rPr>
          <w:rFonts w:ascii="Times New Roman" w:hAnsi="Times New Roman" w:cs="Times New Roman"/>
        </w:rPr>
        <w:t>lgs</w:t>
      </w:r>
      <w:proofErr w:type="spellEnd"/>
      <w:r w:rsidRPr="00D05880">
        <w:rPr>
          <w:rFonts w:ascii="Times New Roman" w:hAnsi="Times New Roman" w:cs="Times New Roman"/>
        </w:rPr>
        <w:t xml:space="preserve">. 62/2017, hanno seguito un percorso didattico ordinario, con la sola </w:t>
      </w:r>
      <w:r w:rsidRPr="00D05880">
        <w:rPr>
          <w:rFonts w:ascii="Times New Roman" w:hAnsi="Times New Roman" w:cs="Times New Roman"/>
          <w:b/>
          <w:bCs/>
        </w:rPr>
        <w:t>dispensa dalle prove scritte ordinarie di lingua straniera</w:t>
      </w:r>
      <w:r w:rsidRPr="00D05880">
        <w:rPr>
          <w:rFonts w:ascii="Times New Roman" w:hAnsi="Times New Roman" w:cs="Times New Roman"/>
        </w:rPr>
        <w:t xml:space="preserve">, nel caso in cui la lingua straniera sia oggetto di seconda prova scritta, </w:t>
      </w:r>
      <w:r w:rsidR="0067691C">
        <w:rPr>
          <w:rFonts w:ascii="Times New Roman" w:hAnsi="Times New Roman" w:cs="Times New Roman"/>
          <w:b/>
          <w:bCs/>
        </w:rPr>
        <w:t xml:space="preserve">RICHIEDERE alla Commissione </w:t>
      </w:r>
      <w:r w:rsidRPr="00D05880">
        <w:rPr>
          <w:rFonts w:ascii="Times New Roman" w:hAnsi="Times New Roman" w:cs="Times New Roman"/>
          <w:b/>
          <w:bCs/>
        </w:rPr>
        <w:t>prova orale sostitutiva della prova scritta.</w:t>
      </w:r>
    </w:p>
    <w:p w:rsidR="00D05880" w:rsidRPr="00D05880" w:rsidRDefault="00D05880" w:rsidP="00D05880">
      <w:pPr>
        <w:pStyle w:val="Default"/>
        <w:numPr>
          <w:ilvl w:val="0"/>
          <w:numId w:val="5"/>
        </w:numPr>
        <w:jc w:val="both"/>
        <w:rPr>
          <w:rFonts w:ascii="Times New Roman" w:hAnsi="Times New Roman" w:cs="Times New Roman"/>
        </w:rPr>
      </w:pPr>
      <w:r w:rsidRPr="00D05880">
        <w:rPr>
          <w:rFonts w:ascii="Times New Roman" w:hAnsi="Times New Roman" w:cs="Times New Roman"/>
        </w:rPr>
        <w:t xml:space="preserve">I candidati con certificazione di DSA che, ai sensi dell’articolo 20, comma 13, del d. </w:t>
      </w:r>
      <w:proofErr w:type="spellStart"/>
      <w:r w:rsidRPr="00D05880">
        <w:rPr>
          <w:rFonts w:ascii="Times New Roman" w:hAnsi="Times New Roman" w:cs="Times New Roman"/>
        </w:rPr>
        <w:t>lgs</w:t>
      </w:r>
      <w:proofErr w:type="spellEnd"/>
      <w:r w:rsidRPr="00D05880">
        <w:rPr>
          <w:rFonts w:ascii="Times New Roman" w:hAnsi="Times New Roman" w:cs="Times New Roman"/>
        </w:rPr>
        <w:t xml:space="preserve">. 62/2017, </w:t>
      </w:r>
      <w:r w:rsidRPr="00D05880">
        <w:rPr>
          <w:rFonts w:ascii="Times New Roman" w:hAnsi="Times New Roman" w:cs="Times New Roman"/>
          <w:b/>
          <w:bCs/>
        </w:rPr>
        <w:t>hanno seguito un percorso didattico differenziato</w:t>
      </w:r>
      <w:r w:rsidRPr="00D05880">
        <w:rPr>
          <w:rFonts w:ascii="Times New Roman" w:hAnsi="Times New Roman" w:cs="Times New Roman"/>
        </w:rPr>
        <w:t xml:space="preserve">, con esonero dall’insegnamento della/e lingua/e straniera/e, che sono stati valutati dal consiglio di classe con l’attribuzione di voti e di un credito scolastico relativi unicamente allo svolgimento di tale percorso, in sede di esame di Stato sostengono </w:t>
      </w:r>
      <w:r w:rsidRPr="00D05880">
        <w:rPr>
          <w:rFonts w:ascii="Times New Roman" w:hAnsi="Times New Roman" w:cs="Times New Roman"/>
          <w:b/>
          <w:bCs/>
        </w:rPr>
        <w:t>prove differenziate coerenti con il percorso svolto, non equipollenti a quelle ordinarie,</w:t>
      </w:r>
      <w:r w:rsidRPr="00D05880">
        <w:rPr>
          <w:rFonts w:ascii="Times New Roman" w:hAnsi="Times New Roman" w:cs="Times New Roman"/>
        </w:rPr>
        <w:t xml:space="preserve"> finalizzate al solo rilascio dell’attestato di credito formativo di cui all’articolo 20, comma 5, del d. </w:t>
      </w:r>
      <w:proofErr w:type="spellStart"/>
      <w:r w:rsidRPr="00D05880">
        <w:rPr>
          <w:rFonts w:ascii="Times New Roman" w:hAnsi="Times New Roman" w:cs="Times New Roman"/>
        </w:rPr>
        <w:t>lgs</w:t>
      </w:r>
      <w:proofErr w:type="spellEnd"/>
      <w:r w:rsidRPr="00D05880">
        <w:rPr>
          <w:rFonts w:ascii="Times New Roman" w:hAnsi="Times New Roman" w:cs="Times New Roman"/>
        </w:rPr>
        <w:t>. 62/2017.</w:t>
      </w:r>
    </w:p>
    <w:p w:rsidR="00161C93" w:rsidRPr="00D05880" w:rsidRDefault="00161C93" w:rsidP="00B531F8">
      <w:pPr>
        <w:pStyle w:val="Default"/>
        <w:rPr>
          <w:rFonts w:ascii="Times New Roman" w:hAnsi="Times New Roman" w:cs="Times New Roman"/>
          <w:b/>
          <w:bCs/>
        </w:rPr>
      </w:pPr>
    </w:p>
    <w:p w:rsidR="00161C93" w:rsidRDefault="00B531F8" w:rsidP="00B531F8">
      <w:pPr>
        <w:pStyle w:val="Default"/>
        <w:rPr>
          <w:rFonts w:ascii="Times New Roman" w:hAnsi="Times New Roman" w:cs="Times New Roman"/>
          <w:b/>
          <w:bCs/>
        </w:rPr>
      </w:pPr>
      <w:r>
        <w:rPr>
          <w:rFonts w:ascii="Times New Roman" w:hAnsi="Times New Roman" w:cs="Times New Roman"/>
          <w:b/>
          <w:bCs/>
        </w:rPr>
        <w:t>Colloquio:</w:t>
      </w:r>
    </w:p>
    <w:p w:rsidR="00B531F8" w:rsidRPr="00B146AD" w:rsidRDefault="00161C93" w:rsidP="00B146AD">
      <w:pPr>
        <w:pStyle w:val="Default"/>
        <w:jc w:val="both"/>
        <w:rPr>
          <w:rFonts w:ascii="Times New Roman" w:hAnsi="Times New Roman" w:cs="Times New Roman"/>
          <w:bCs/>
        </w:rPr>
      </w:pPr>
      <w:r w:rsidRPr="00161C93">
        <w:rPr>
          <w:rFonts w:ascii="Times New Roman" w:hAnsi="Times New Roman" w:cs="Times New Roman"/>
          <w:bCs/>
        </w:rPr>
        <w:t>Il colloquio dei candidati con certificazione di DSA si svolge nel rispetto di quanto previsto</w:t>
      </w:r>
      <w:r w:rsidR="00B146AD">
        <w:rPr>
          <w:rFonts w:ascii="Times New Roman" w:hAnsi="Times New Roman" w:cs="Times New Roman"/>
          <w:bCs/>
        </w:rPr>
        <w:t xml:space="preserve"> </w:t>
      </w:r>
      <w:r w:rsidRPr="00161C93">
        <w:rPr>
          <w:rFonts w:ascii="Times New Roman" w:hAnsi="Times New Roman" w:cs="Times New Roman"/>
          <w:bCs/>
        </w:rPr>
        <w:t>dall'art. 20 del d.lgs. n. 62 del 2017. A ciascun candidato la commissione sottopone i materiali di cui all'art. 19, comma 1, secondo periodo, predisposti in coerenza con il piano didattico</w:t>
      </w:r>
      <w:r w:rsidR="00B146AD">
        <w:rPr>
          <w:rFonts w:ascii="Times New Roman" w:hAnsi="Times New Roman" w:cs="Times New Roman"/>
          <w:bCs/>
        </w:rPr>
        <w:t xml:space="preserve"> </w:t>
      </w:r>
      <w:r w:rsidRPr="00161C93">
        <w:rPr>
          <w:rFonts w:ascii="Times New Roman" w:hAnsi="Times New Roman" w:cs="Times New Roman"/>
          <w:bCs/>
        </w:rPr>
        <w:t>personalizzato, da cui prende avvio il colloquio</w:t>
      </w:r>
      <w:r>
        <w:rPr>
          <w:rFonts w:ascii="Times New Roman" w:hAnsi="Times New Roman" w:cs="Times New Roman"/>
        </w:rPr>
        <w:t>…” art.2</w:t>
      </w:r>
      <w:r w:rsidR="001623D7">
        <w:rPr>
          <w:rFonts w:ascii="Times New Roman" w:hAnsi="Times New Roman" w:cs="Times New Roman"/>
        </w:rPr>
        <w:t>5</w:t>
      </w:r>
      <w:r>
        <w:rPr>
          <w:rFonts w:ascii="Times New Roman" w:hAnsi="Times New Roman" w:cs="Times New Roman"/>
        </w:rPr>
        <w:t xml:space="preserve"> O.M.n.</w:t>
      </w:r>
      <w:r w:rsidR="001623D7">
        <w:rPr>
          <w:rFonts w:ascii="Times New Roman" w:hAnsi="Times New Roman" w:cs="Times New Roman"/>
        </w:rPr>
        <w:t>4</w:t>
      </w:r>
      <w:r>
        <w:rPr>
          <w:rFonts w:ascii="Times New Roman" w:hAnsi="Times New Roman" w:cs="Times New Roman"/>
        </w:rPr>
        <w:t>5/20</w:t>
      </w:r>
      <w:r w:rsidR="001623D7">
        <w:rPr>
          <w:rFonts w:ascii="Times New Roman" w:hAnsi="Times New Roman" w:cs="Times New Roman"/>
        </w:rPr>
        <w:t>23</w:t>
      </w:r>
      <w:r>
        <w:rPr>
          <w:rFonts w:ascii="Times New Roman" w:hAnsi="Times New Roman" w:cs="Times New Roman"/>
        </w:rPr>
        <w:t>.</w:t>
      </w:r>
    </w:p>
    <w:p w:rsidR="00F20665" w:rsidRDefault="00560B23" w:rsidP="00B146AD">
      <w:pPr>
        <w:pStyle w:val="Default"/>
        <w:jc w:val="both"/>
        <w:rPr>
          <w:rFonts w:ascii="Times New Roman" w:hAnsi="Times New Roman" w:cs="Times New Roman"/>
        </w:rPr>
      </w:pPr>
      <w:proofErr w:type="gramStart"/>
      <w:r>
        <w:rPr>
          <w:rFonts w:ascii="Times New Roman" w:hAnsi="Times New Roman" w:cs="Times New Roman"/>
        </w:rPr>
        <w:t xml:space="preserve">Nella </w:t>
      </w:r>
      <w:r w:rsidRPr="00560B23">
        <w:rPr>
          <w:rFonts w:ascii="Times New Roman" w:hAnsi="Times New Roman" w:cs="Times New Roman"/>
        </w:rPr>
        <w:t xml:space="preserve"> valutazione</w:t>
      </w:r>
      <w:proofErr w:type="gramEnd"/>
      <w:r w:rsidRPr="00560B23">
        <w:rPr>
          <w:rFonts w:ascii="Times New Roman" w:hAnsi="Times New Roman" w:cs="Times New Roman"/>
        </w:rPr>
        <w:t xml:space="preserve"> </w:t>
      </w:r>
      <w:r>
        <w:rPr>
          <w:rFonts w:ascii="Times New Roman" w:hAnsi="Times New Roman" w:cs="Times New Roman"/>
        </w:rPr>
        <w:t>[delle prove]</w:t>
      </w:r>
      <w:r w:rsidRPr="00560B23">
        <w:rPr>
          <w:rFonts w:ascii="Times New Roman" w:hAnsi="Times New Roman" w:cs="Times New Roman"/>
        </w:rPr>
        <w:t xml:space="preserve"> </w:t>
      </w:r>
      <w:r>
        <w:rPr>
          <w:rFonts w:ascii="Times New Roman" w:hAnsi="Times New Roman" w:cs="Times New Roman"/>
        </w:rPr>
        <w:t>si avrà cura di</w:t>
      </w:r>
      <w:r w:rsidRPr="00560B23">
        <w:rPr>
          <w:rFonts w:ascii="Times New Roman" w:hAnsi="Times New Roman" w:cs="Times New Roman"/>
        </w:rPr>
        <w:t xml:space="preserve"> discriminare tra</w:t>
      </w:r>
      <w:r>
        <w:rPr>
          <w:rFonts w:ascii="Times New Roman" w:hAnsi="Times New Roman" w:cs="Times New Roman"/>
        </w:rPr>
        <w:t xml:space="preserve"> </w:t>
      </w:r>
      <w:r w:rsidRPr="00560B23">
        <w:rPr>
          <w:rFonts w:ascii="Times New Roman" w:hAnsi="Times New Roman" w:cs="Times New Roman"/>
        </w:rPr>
        <w:t>ciò che è espressione del disturbo e ciò che esprime l’impegno dell’allievo e le conoscenze</w:t>
      </w:r>
      <w:r>
        <w:rPr>
          <w:rFonts w:ascii="Times New Roman" w:hAnsi="Times New Roman" w:cs="Times New Roman"/>
        </w:rPr>
        <w:t xml:space="preserve"> </w:t>
      </w:r>
      <w:r w:rsidRPr="00560B23">
        <w:rPr>
          <w:rFonts w:ascii="Times New Roman" w:hAnsi="Times New Roman" w:cs="Times New Roman"/>
        </w:rPr>
        <w:t xml:space="preserve">effettivamente acquisite. </w:t>
      </w:r>
      <w:proofErr w:type="gramStart"/>
      <w:r w:rsidRPr="00560B23">
        <w:rPr>
          <w:rFonts w:ascii="Times New Roman" w:hAnsi="Times New Roman" w:cs="Times New Roman"/>
        </w:rPr>
        <w:t>( TAR</w:t>
      </w:r>
      <w:proofErr w:type="gramEnd"/>
      <w:r w:rsidRPr="00560B23">
        <w:rPr>
          <w:rFonts w:ascii="Times New Roman" w:hAnsi="Times New Roman" w:cs="Times New Roman"/>
        </w:rPr>
        <w:t xml:space="preserve"> Milano n. 2360/2012)</w:t>
      </w:r>
      <w:r>
        <w:rPr>
          <w:rFonts w:ascii="Times New Roman" w:hAnsi="Times New Roman" w:cs="Times New Roman"/>
        </w:rPr>
        <w:t>.</w:t>
      </w:r>
    </w:p>
    <w:p w:rsidR="00560B23" w:rsidRDefault="00560B23" w:rsidP="00B146AD">
      <w:pPr>
        <w:pStyle w:val="Default"/>
        <w:jc w:val="both"/>
        <w:rPr>
          <w:rFonts w:ascii="Times New Roman" w:hAnsi="Times New Roman" w:cs="Times New Roman"/>
        </w:rPr>
      </w:pPr>
    </w:p>
    <w:p w:rsidR="00497302" w:rsidRDefault="00497302" w:rsidP="00B146AD">
      <w:pPr>
        <w:pStyle w:val="Default"/>
        <w:jc w:val="both"/>
        <w:rPr>
          <w:rFonts w:ascii="Times New Roman" w:hAnsi="Times New Roman" w:cs="Times New Roman"/>
        </w:rPr>
      </w:pPr>
      <w:r w:rsidRPr="00497302">
        <w:rPr>
          <w:rFonts w:ascii="Times New Roman" w:hAnsi="Times New Roman" w:cs="Times New Roman"/>
        </w:rPr>
        <w:t>Nella valutazione delle prove orali e in ordine alle modalità di interrogazione si dovrà tenere</w:t>
      </w:r>
      <w:r w:rsidR="00B146AD">
        <w:rPr>
          <w:rFonts w:ascii="Times New Roman" w:hAnsi="Times New Roman" w:cs="Times New Roman"/>
        </w:rPr>
        <w:t xml:space="preserve"> </w:t>
      </w:r>
      <w:r w:rsidRPr="00497302">
        <w:rPr>
          <w:rFonts w:ascii="Times New Roman" w:hAnsi="Times New Roman" w:cs="Times New Roman"/>
        </w:rPr>
        <w:t>conto delle capacità lessicali ed espressive proprie dello studente.</w:t>
      </w:r>
      <w:r>
        <w:rPr>
          <w:rFonts w:ascii="Times New Roman" w:hAnsi="Times New Roman" w:cs="Times New Roman"/>
        </w:rPr>
        <w:t xml:space="preserve"> (Linee Guida Alunni con DSA – DM 5669/2011)</w:t>
      </w:r>
      <w:r w:rsidR="00560B23">
        <w:rPr>
          <w:rFonts w:ascii="Times New Roman" w:hAnsi="Times New Roman" w:cs="Times New Roman"/>
        </w:rPr>
        <w:t>.</w:t>
      </w:r>
    </w:p>
    <w:p w:rsidR="00161C93" w:rsidRDefault="00161C93" w:rsidP="00B146AD">
      <w:pPr>
        <w:pStyle w:val="Default"/>
        <w:jc w:val="both"/>
        <w:rPr>
          <w:rFonts w:ascii="Times New Roman" w:hAnsi="Times New Roman" w:cs="Times New Roman"/>
          <w:i/>
        </w:rPr>
      </w:pPr>
    </w:p>
    <w:p w:rsidR="00143B1C" w:rsidRPr="00CE1064" w:rsidRDefault="00161C93" w:rsidP="00B146AD">
      <w:pPr>
        <w:pStyle w:val="Default"/>
        <w:jc w:val="both"/>
        <w:rPr>
          <w:rFonts w:ascii="Times New Roman" w:hAnsi="Times New Roman" w:cs="Times New Roman"/>
        </w:rPr>
      </w:pPr>
      <w:r>
        <w:rPr>
          <w:rFonts w:ascii="Times New Roman" w:hAnsi="Times New Roman" w:cs="Times New Roman"/>
          <w:i/>
        </w:rPr>
        <w:t xml:space="preserve">Per la conduzione del colloquio, si sottolinea comunque </w:t>
      </w:r>
      <w:proofErr w:type="gramStart"/>
      <w:r>
        <w:rPr>
          <w:rFonts w:ascii="Times New Roman" w:hAnsi="Times New Roman" w:cs="Times New Roman"/>
          <w:i/>
        </w:rPr>
        <w:t>l’importanza</w:t>
      </w:r>
      <w:r w:rsidR="00B146AD">
        <w:rPr>
          <w:rFonts w:ascii="Times New Roman" w:hAnsi="Times New Roman" w:cs="Times New Roman"/>
          <w:i/>
        </w:rPr>
        <w:t xml:space="preserve"> </w:t>
      </w:r>
      <w:r>
        <w:rPr>
          <w:rFonts w:ascii="Times New Roman" w:hAnsi="Times New Roman" w:cs="Times New Roman"/>
          <w:i/>
        </w:rPr>
        <w:t xml:space="preserve"> dei</w:t>
      </w:r>
      <w:proofErr w:type="gramEnd"/>
      <w:r w:rsidR="00143B1C" w:rsidRPr="005C673F">
        <w:rPr>
          <w:rFonts w:ascii="Times New Roman" w:hAnsi="Times New Roman" w:cs="Times New Roman"/>
          <w:i/>
        </w:rPr>
        <w:t xml:space="preserve"> mediatori didattici (</w:t>
      </w:r>
      <w:r w:rsidR="00B146AD">
        <w:rPr>
          <w:rFonts w:ascii="Times New Roman" w:hAnsi="Times New Roman" w:cs="Times New Roman"/>
          <w:i/>
        </w:rPr>
        <w:t>parole chiave,</w:t>
      </w:r>
      <w:r w:rsidR="00143B1C" w:rsidRPr="005C673F">
        <w:rPr>
          <w:rFonts w:ascii="Times New Roman" w:hAnsi="Times New Roman" w:cs="Times New Roman"/>
          <w:i/>
        </w:rPr>
        <w:t xml:space="preserve"> schemi, scalette) </w:t>
      </w:r>
      <w:r>
        <w:rPr>
          <w:rFonts w:ascii="Times New Roman" w:hAnsi="Times New Roman" w:cs="Times New Roman"/>
          <w:i/>
        </w:rPr>
        <w:t>che possono rappresentare</w:t>
      </w:r>
      <w:r w:rsidR="00143B1C" w:rsidRPr="005C673F">
        <w:rPr>
          <w:rFonts w:ascii="Times New Roman" w:hAnsi="Times New Roman" w:cs="Times New Roman"/>
          <w:i/>
        </w:rPr>
        <w:t xml:space="preserve"> per l’alunno un percorso di guida nell’organizzazione mentale</w:t>
      </w:r>
      <w:r w:rsidR="00B146AD">
        <w:rPr>
          <w:rFonts w:ascii="Times New Roman" w:hAnsi="Times New Roman" w:cs="Times New Roman"/>
          <w:i/>
        </w:rPr>
        <w:t xml:space="preserve"> dei collegamenti pluridisciplinari</w:t>
      </w:r>
      <w:r w:rsidR="00143B1C" w:rsidRPr="005C673F">
        <w:rPr>
          <w:rFonts w:ascii="Times New Roman" w:hAnsi="Times New Roman" w:cs="Times New Roman"/>
          <w:i/>
        </w:rPr>
        <w:t xml:space="preserve"> e nell’esposizione degli argomenti. </w:t>
      </w:r>
    </w:p>
    <w:p w:rsidR="00143B1C" w:rsidRDefault="00143B1C" w:rsidP="00B146AD">
      <w:pPr>
        <w:pStyle w:val="Default"/>
        <w:jc w:val="both"/>
        <w:rPr>
          <w:rFonts w:ascii="Times New Roman" w:hAnsi="Times New Roman" w:cs="Times New Roman"/>
        </w:rPr>
      </w:pPr>
    </w:p>
    <w:p w:rsidR="00143B1C" w:rsidRDefault="00143B1C">
      <w:pPr>
        <w:spacing w:line="259" w:lineRule="auto"/>
        <w:rPr>
          <w:rFonts w:ascii="Times New Roman" w:hAnsi="Times New Roman" w:cs="Times New Roman"/>
          <w:b/>
          <w:bCs/>
          <w:color w:val="000000"/>
          <w:sz w:val="24"/>
          <w:szCs w:val="24"/>
        </w:rPr>
      </w:pPr>
      <w:r>
        <w:rPr>
          <w:rFonts w:ascii="Times New Roman" w:hAnsi="Times New Roman" w:cs="Times New Roman"/>
          <w:b/>
          <w:bCs/>
        </w:rPr>
        <w:br w:type="page"/>
      </w:r>
    </w:p>
    <w:p w:rsidR="00B13B97" w:rsidRDefault="00B13B97" w:rsidP="00B531F8">
      <w:pPr>
        <w:pStyle w:val="Default"/>
        <w:rPr>
          <w:rFonts w:ascii="Times New Roman" w:hAnsi="Times New Roman" w:cs="Times New Roman"/>
          <w:b/>
          <w:bCs/>
        </w:rPr>
      </w:pPr>
    </w:p>
    <w:p w:rsidR="00B531F8" w:rsidRDefault="00B531F8" w:rsidP="00B531F8">
      <w:pPr>
        <w:pStyle w:val="Default"/>
        <w:rPr>
          <w:rFonts w:ascii="Times New Roman" w:hAnsi="Times New Roman" w:cs="Times New Roman"/>
        </w:rPr>
      </w:pPr>
      <w:r>
        <w:rPr>
          <w:rFonts w:ascii="Times New Roman" w:hAnsi="Times New Roman" w:cs="Times New Roman"/>
          <w:b/>
          <w:bCs/>
        </w:rPr>
        <w:t>Consiglio della classe ………</w:t>
      </w:r>
    </w:p>
    <w:tbl>
      <w:tblPr>
        <w:tblStyle w:val="Grigliatabella"/>
        <w:tblW w:w="0" w:type="auto"/>
        <w:tblLook w:val="04A0" w:firstRow="1" w:lastRow="0" w:firstColumn="1" w:lastColumn="0" w:noHBand="0" w:noVBand="1"/>
      </w:tblPr>
      <w:tblGrid>
        <w:gridCol w:w="3209"/>
        <w:gridCol w:w="3209"/>
        <w:gridCol w:w="3210"/>
      </w:tblGrid>
      <w:tr w:rsidR="00B531F8" w:rsidTr="00B531F8">
        <w:tc>
          <w:tcPr>
            <w:tcW w:w="3209" w:type="dxa"/>
            <w:tcBorders>
              <w:top w:val="single" w:sz="4" w:space="0" w:color="auto"/>
              <w:left w:val="single" w:sz="4" w:space="0" w:color="auto"/>
              <w:bottom w:val="single" w:sz="4" w:space="0" w:color="auto"/>
              <w:right w:val="single" w:sz="4" w:space="0" w:color="auto"/>
            </w:tcBorders>
            <w:hideMark/>
          </w:tcPr>
          <w:p w:rsidR="00B531F8" w:rsidRDefault="00B531F8">
            <w:pPr>
              <w:spacing w:line="240" w:lineRule="auto"/>
              <w:rPr>
                <w:rFonts w:ascii="Times New Roman" w:hAnsi="Times New Roman" w:cs="Times New Roman"/>
                <w:sz w:val="24"/>
                <w:szCs w:val="24"/>
              </w:rPr>
            </w:pPr>
            <w:r>
              <w:rPr>
                <w:rFonts w:ascii="Times New Roman" w:hAnsi="Times New Roman" w:cs="Times New Roman"/>
                <w:sz w:val="24"/>
                <w:szCs w:val="24"/>
              </w:rPr>
              <w:t>NOME E COGNOME</w:t>
            </w:r>
          </w:p>
        </w:tc>
        <w:tc>
          <w:tcPr>
            <w:tcW w:w="3209" w:type="dxa"/>
            <w:tcBorders>
              <w:top w:val="single" w:sz="4" w:space="0" w:color="auto"/>
              <w:left w:val="single" w:sz="4" w:space="0" w:color="auto"/>
              <w:bottom w:val="single" w:sz="4" w:space="0" w:color="auto"/>
              <w:right w:val="single" w:sz="4" w:space="0" w:color="auto"/>
            </w:tcBorders>
            <w:hideMark/>
          </w:tcPr>
          <w:p w:rsidR="00B531F8" w:rsidRDefault="00B531F8">
            <w:pPr>
              <w:spacing w:line="240" w:lineRule="auto"/>
              <w:rPr>
                <w:rFonts w:ascii="Times New Roman" w:hAnsi="Times New Roman" w:cs="Times New Roman"/>
                <w:sz w:val="24"/>
                <w:szCs w:val="24"/>
              </w:rPr>
            </w:pPr>
            <w:r>
              <w:rPr>
                <w:rFonts w:ascii="Times New Roman" w:hAnsi="Times New Roman" w:cs="Times New Roman"/>
                <w:sz w:val="24"/>
                <w:szCs w:val="24"/>
              </w:rPr>
              <w:t>DISCIPLINA</w:t>
            </w:r>
          </w:p>
        </w:tc>
        <w:tc>
          <w:tcPr>
            <w:tcW w:w="3210" w:type="dxa"/>
            <w:tcBorders>
              <w:top w:val="single" w:sz="4" w:space="0" w:color="auto"/>
              <w:left w:val="single" w:sz="4" w:space="0" w:color="auto"/>
              <w:bottom w:val="single" w:sz="4" w:space="0" w:color="auto"/>
              <w:right w:val="single" w:sz="4" w:space="0" w:color="auto"/>
            </w:tcBorders>
            <w:hideMark/>
          </w:tcPr>
          <w:p w:rsidR="00B531F8" w:rsidRDefault="00B531F8">
            <w:pPr>
              <w:spacing w:line="240" w:lineRule="auto"/>
              <w:rPr>
                <w:rFonts w:ascii="Times New Roman" w:hAnsi="Times New Roman" w:cs="Times New Roman"/>
                <w:sz w:val="24"/>
                <w:szCs w:val="24"/>
              </w:rPr>
            </w:pPr>
            <w:r>
              <w:rPr>
                <w:rFonts w:ascii="Times New Roman" w:hAnsi="Times New Roman" w:cs="Times New Roman"/>
                <w:sz w:val="24"/>
                <w:szCs w:val="24"/>
              </w:rPr>
              <w:t>FIRMA</w:t>
            </w:r>
          </w:p>
        </w:tc>
      </w:tr>
      <w:tr w:rsidR="00B531F8" w:rsidTr="00B531F8">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10"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p w:rsidR="00B531F8" w:rsidRDefault="00B531F8">
            <w:pPr>
              <w:spacing w:line="240" w:lineRule="auto"/>
              <w:rPr>
                <w:rFonts w:ascii="Times New Roman" w:hAnsi="Times New Roman" w:cs="Times New Roman"/>
                <w:sz w:val="24"/>
                <w:szCs w:val="24"/>
              </w:rPr>
            </w:pPr>
          </w:p>
        </w:tc>
      </w:tr>
      <w:tr w:rsidR="00B531F8" w:rsidTr="00B531F8">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10"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p w:rsidR="00B531F8" w:rsidRDefault="00B531F8">
            <w:pPr>
              <w:spacing w:line="240" w:lineRule="auto"/>
              <w:rPr>
                <w:rFonts w:ascii="Times New Roman" w:hAnsi="Times New Roman" w:cs="Times New Roman"/>
                <w:sz w:val="24"/>
                <w:szCs w:val="24"/>
              </w:rPr>
            </w:pPr>
          </w:p>
        </w:tc>
      </w:tr>
      <w:tr w:rsidR="00B531F8" w:rsidTr="00B531F8">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10"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p w:rsidR="00B531F8" w:rsidRDefault="00B531F8">
            <w:pPr>
              <w:spacing w:line="240" w:lineRule="auto"/>
              <w:rPr>
                <w:rFonts w:ascii="Times New Roman" w:hAnsi="Times New Roman" w:cs="Times New Roman"/>
                <w:sz w:val="24"/>
                <w:szCs w:val="24"/>
              </w:rPr>
            </w:pPr>
          </w:p>
        </w:tc>
      </w:tr>
      <w:tr w:rsidR="00B531F8" w:rsidTr="00B531F8">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10"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p w:rsidR="00B531F8" w:rsidRDefault="00B531F8">
            <w:pPr>
              <w:spacing w:line="240" w:lineRule="auto"/>
              <w:rPr>
                <w:rFonts w:ascii="Times New Roman" w:hAnsi="Times New Roman" w:cs="Times New Roman"/>
                <w:sz w:val="24"/>
                <w:szCs w:val="24"/>
              </w:rPr>
            </w:pPr>
          </w:p>
        </w:tc>
      </w:tr>
      <w:tr w:rsidR="00B531F8" w:rsidTr="00B531F8">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10"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p w:rsidR="00B531F8" w:rsidRDefault="00B531F8">
            <w:pPr>
              <w:spacing w:line="240" w:lineRule="auto"/>
              <w:rPr>
                <w:rFonts w:ascii="Times New Roman" w:hAnsi="Times New Roman" w:cs="Times New Roman"/>
                <w:sz w:val="24"/>
                <w:szCs w:val="24"/>
              </w:rPr>
            </w:pPr>
          </w:p>
        </w:tc>
      </w:tr>
      <w:tr w:rsidR="00B531F8" w:rsidTr="00B531F8">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10"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p w:rsidR="00B531F8" w:rsidRDefault="00B531F8">
            <w:pPr>
              <w:spacing w:line="240" w:lineRule="auto"/>
              <w:rPr>
                <w:rFonts w:ascii="Times New Roman" w:hAnsi="Times New Roman" w:cs="Times New Roman"/>
                <w:sz w:val="24"/>
                <w:szCs w:val="24"/>
              </w:rPr>
            </w:pPr>
          </w:p>
        </w:tc>
      </w:tr>
      <w:tr w:rsidR="00B531F8" w:rsidTr="00B531F8">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10"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p w:rsidR="00B531F8" w:rsidRDefault="00B531F8">
            <w:pPr>
              <w:spacing w:line="240" w:lineRule="auto"/>
              <w:rPr>
                <w:rFonts w:ascii="Times New Roman" w:hAnsi="Times New Roman" w:cs="Times New Roman"/>
                <w:sz w:val="24"/>
                <w:szCs w:val="24"/>
              </w:rPr>
            </w:pPr>
          </w:p>
        </w:tc>
      </w:tr>
      <w:tr w:rsidR="00B531F8" w:rsidTr="00B531F8">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10"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p w:rsidR="00B531F8" w:rsidRDefault="00B531F8">
            <w:pPr>
              <w:spacing w:line="240" w:lineRule="auto"/>
              <w:rPr>
                <w:rFonts w:ascii="Times New Roman" w:hAnsi="Times New Roman" w:cs="Times New Roman"/>
                <w:sz w:val="24"/>
                <w:szCs w:val="24"/>
              </w:rPr>
            </w:pPr>
          </w:p>
        </w:tc>
      </w:tr>
      <w:tr w:rsidR="00B531F8" w:rsidTr="00B531F8">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10"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p w:rsidR="00B531F8" w:rsidRDefault="00B531F8">
            <w:pPr>
              <w:spacing w:line="240" w:lineRule="auto"/>
              <w:rPr>
                <w:rFonts w:ascii="Times New Roman" w:hAnsi="Times New Roman" w:cs="Times New Roman"/>
                <w:sz w:val="24"/>
                <w:szCs w:val="24"/>
              </w:rPr>
            </w:pPr>
          </w:p>
        </w:tc>
      </w:tr>
      <w:tr w:rsidR="00B531F8" w:rsidTr="00B531F8">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10"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p w:rsidR="00B531F8" w:rsidRDefault="00B531F8">
            <w:pPr>
              <w:spacing w:line="240" w:lineRule="auto"/>
              <w:rPr>
                <w:rFonts w:ascii="Times New Roman" w:hAnsi="Times New Roman" w:cs="Times New Roman"/>
                <w:sz w:val="24"/>
                <w:szCs w:val="24"/>
              </w:rPr>
            </w:pPr>
          </w:p>
        </w:tc>
      </w:tr>
      <w:tr w:rsidR="00B531F8" w:rsidTr="00B531F8">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10"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p w:rsidR="00B531F8" w:rsidRDefault="00B531F8">
            <w:pPr>
              <w:spacing w:line="240" w:lineRule="auto"/>
              <w:rPr>
                <w:rFonts w:ascii="Times New Roman" w:hAnsi="Times New Roman" w:cs="Times New Roman"/>
                <w:sz w:val="24"/>
                <w:szCs w:val="24"/>
              </w:rPr>
            </w:pPr>
          </w:p>
        </w:tc>
      </w:tr>
      <w:tr w:rsidR="00B531F8" w:rsidTr="00B531F8">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10"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p w:rsidR="00B531F8" w:rsidRDefault="00B531F8">
            <w:pPr>
              <w:spacing w:line="240" w:lineRule="auto"/>
              <w:rPr>
                <w:rFonts w:ascii="Times New Roman" w:hAnsi="Times New Roman" w:cs="Times New Roman"/>
                <w:sz w:val="24"/>
                <w:szCs w:val="24"/>
              </w:rPr>
            </w:pPr>
          </w:p>
        </w:tc>
      </w:tr>
      <w:tr w:rsidR="00B531F8" w:rsidTr="00B531F8">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10"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p w:rsidR="00B531F8" w:rsidRDefault="00B531F8">
            <w:pPr>
              <w:spacing w:line="240" w:lineRule="auto"/>
              <w:rPr>
                <w:rFonts w:ascii="Times New Roman" w:hAnsi="Times New Roman" w:cs="Times New Roman"/>
                <w:sz w:val="24"/>
                <w:szCs w:val="24"/>
              </w:rPr>
            </w:pPr>
          </w:p>
        </w:tc>
      </w:tr>
      <w:tr w:rsidR="00B531F8" w:rsidTr="00B531F8">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09"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tc>
        <w:tc>
          <w:tcPr>
            <w:tcW w:w="3210" w:type="dxa"/>
            <w:tcBorders>
              <w:top w:val="single" w:sz="4" w:space="0" w:color="auto"/>
              <w:left w:val="single" w:sz="4" w:space="0" w:color="auto"/>
              <w:bottom w:val="single" w:sz="4" w:space="0" w:color="auto"/>
              <w:right w:val="single" w:sz="4" w:space="0" w:color="auto"/>
            </w:tcBorders>
          </w:tcPr>
          <w:p w:rsidR="00B531F8" w:rsidRDefault="00B531F8">
            <w:pPr>
              <w:spacing w:line="240" w:lineRule="auto"/>
              <w:rPr>
                <w:rFonts w:ascii="Times New Roman" w:hAnsi="Times New Roman" w:cs="Times New Roman"/>
                <w:sz w:val="24"/>
                <w:szCs w:val="24"/>
              </w:rPr>
            </w:pPr>
          </w:p>
          <w:p w:rsidR="00B531F8" w:rsidRDefault="00B531F8">
            <w:pPr>
              <w:spacing w:line="240" w:lineRule="auto"/>
              <w:rPr>
                <w:rFonts w:ascii="Times New Roman" w:hAnsi="Times New Roman" w:cs="Times New Roman"/>
                <w:sz w:val="24"/>
                <w:szCs w:val="24"/>
              </w:rPr>
            </w:pPr>
          </w:p>
        </w:tc>
      </w:tr>
    </w:tbl>
    <w:p w:rsidR="00B531F8" w:rsidRDefault="00B531F8" w:rsidP="00B531F8">
      <w:pPr>
        <w:rPr>
          <w:rFonts w:ascii="Times New Roman" w:hAnsi="Times New Roman" w:cs="Times New Roman"/>
          <w:sz w:val="24"/>
          <w:szCs w:val="24"/>
        </w:rPr>
      </w:pPr>
    </w:p>
    <w:p w:rsidR="00B531F8" w:rsidRDefault="00B531F8" w:rsidP="00B531F8">
      <w:pPr>
        <w:rPr>
          <w:rFonts w:ascii="Times New Roman" w:hAnsi="Times New Roman" w:cs="Times New Roman"/>
          <w:sz w:val="24"/>
          <w:szCs w:val="24"/>
        </w:rPr>
      </w:pPr>
    </w:p>
    <w:p w:rsidR="00B531F8" w:rsidRDefault="00B531F8" w:rsidP="00B531F8">
      <w:pPr>
        <w:rPr>
          <w:rFonts w:ascii="Times New Roman" w:hAnsi="Times New Roman" w:cs="Times New Roman"/>
          <w:sz w:val="24"/>
          <w:szCs w:val="24"/>
        </w:rPr>
      </w:pPr>
    </w:p>
    <w:p w:rsidR="00B531F8" w:rsidRDefault="00B531F8" w:rsidP="00B531F8">
      <w:pPr>
        <w:rPr>
          <w:rFonts w:ascii="Times New Roman" w:hAnsi="Times New Roman" w:cs="Times New Roman"/>
          <w:sz w:val="24"/>
          <w:szCs w:val="24"/>
        </w:rPr>
      </w:pPr>
    </w:p>
    <w:p w:rsidR="00B531F8" w:rsidRDefault="00B531F8" w:rsidP="00B531F8">
      <w:pPr>
        <w:rPr>
          <w:rFonts w:ascii="Times New Roman" w:hAnsi="Times New Roman" w:cs="Times New Roman"/>
          <w:sz w:val="24"/>
          <w:szCs w:val="24"/>
        </w:rPr>
      </w:pPr>
    </w:p>
    <w:p w:rsidR="00B531F8" w:rsidRDefault="00B531F8" w:rsidP="00B531F8">
      <w:pPr>
        <w:rPr>
          <w:rFonts w:ascii="Times New Roman" w:hAnsi="Times New Roman" w:cs="Times New Roman"/>
          <w:sz w:val="24"/>
          <w:szCs w:val="24"/>
        </w:rPr>
      </w:pPr>
    </w:p>
    <w:p w:rsidR="00B531F8" w:rsidRDefault="00B531F8" w:rsidP="00B531F8">
      <w:pPr>
        <w:rPr>
          <w:rFonts w:ascii="Times New Roman" w:hAnsi="Times New Roman" w:cs="Times New Roman"/>
          <w:sz w:val="24"/>
          <w:szCs w:val="24"/>
        </w:rPr>
      </w:pPr>
    </w:p>
    <w:p w:rsidR="00B531F8" w:rsidRDefault="00B531F8" w:rsidP="00B531F8">
      <w:pPr>
        <w:rPr>
          <w:rFonts w:ascii="Times New Roman" w:hAnsi="Times New Roman" w:cs="Times New Roman"/>
          <w:sz w:val="24"/>
          <w:szCs w:val="24"/>
        </w:rPr>
      </w:pPr>
    </w:p>
    <w:p w:rsidR="00B531F8" w:rsidRDefault="00B531F8" w:rsidP="00B531F8">
      <w:pPr>
        <w:rPr>
          <w:rFonts w:ascii="Times New Roman" w:hAnsi="Times New Roman" w:cs="Times New Roman"/>
          <w:sz w:val="24"/>
          <w:szCs w:val="24"/>
        </w:rPr>
      </w:pPr>
    </w:p>
    <w:p w:rsidR="00B531F8" w:rsidRDefault="00B531F8" w:rsidP="00B531F8">
      <w:pPr>
        <w:rPr>
          <w:rFonts w:ascii="Times New Roman" w:hAnsi="Times New Roman" w:cs="Times New Roman"/>
          <w:sz w:val="24"/>
          <w:szCs w:val="24"/>
        </w:rPr>
      </w:pPr>
    </w:p>
    <w:p w:rsidR="00B531F8" w:rsidRDefault="00B531F8" w:rsidP="00B531F8">
      <w:pPr>
        <w:rPr>
          <w:rFonts w:ascii="Times New Roman" w:hAnsi="Times New Roman" w:cs="Times New Roman"/>
          <w:sz w:val="24"/>
          <w:szCs w:val="24"/>
        </w:rPr>
      </w:pPr>
    </w:p>
    <w:p w:rsidR="00B531F8" w:rsidRDefault="00B531F8" w:rsidP="00B531F8">
      <w:pPr>
        <w:rPr>
          <w:rFonts w:ascii="Times New Roman" w:hAnsi="Times New Roman" w:cs="Times New Roman"/>
          <w:sz w:val="24"/>
          <w:szCs w:val="24"/>
        </w:rPr>
      </w:pPr>
    </w:p>
    <w:p w:rsidR="00B531F8" w:rsidRDefault="00B531F8" w:rsidP="00B531F8">
      <w:pPr>
        <w:rPr>
          <w:rFonts w:ascii="Times New Roman" w:hAnsi="Times New Roman" w:cs="Times New Roman"/>
          <w:sz w:val="24"/>
          <w:szCs w:val="24"/>
        </w:rPr>
      </w:pPr>
    </w:p>
    <w:p w:rsidR="00B531F8" w:rsidRDefault="00B531F8" w:rsidP="00B531F8">
      <w:pPr>
        <w:pStyle w:val="Default"/>
        <w:rPr>
          <w:rFonts w:ascii="Times New Roman" w:hAnsi="Times New Roman" w:cs="Times New Roman"/>
        </w:rPr>
      </w:pPr>
      <w:r>
        <w:rPr>
          <w:rFonts w:ascii="Times New Roman" w:hAnsi="Times New Roman" w:cs="Times New Roman"/>
          <w:b/>
          <w:bCs/>
        </w:rPr>
        <w:t xml:space="preserve">11.NORMATIVA di RIFERIMENTO </w:t>
      </w:r>
    </w:p>
    <w:p w:rsidR="00B531F8" w:rsidRDefault="00B531F8" w:rsidP="00B531F8">
      <w:pPr>
        <w:pStyle w:val="Default"/>
        <w:rPr>
          <w:rFonts w:ascii="Times New Roman" w:hAnsi="Times New Roman" w:cs="Times New Roman"/>
        </w:rPr>
      </w:pPr>
      <w:r>
        <w:rPr>
          <w:rFonts w:ascii="Times New Roman" w:hAnsi="Times New Roman" w:cs="Times New Roman"/>
        </w:rPr>
        <w:t xml:space="preserve">- DPR 275/99 “Regolamento recante norme in materia di autonomia delle Istituzioni Scolastiche” </w:t>
      </w:r>
    </w:p>
    <w:p w:rsidR="00B531F8" w:rsidRDefault="00B531F8" w:rsidP="00B531F8">
      <w:pPr>
        <w:pStyle w:val="Default"/>
        <w:rPr>
          <w:rFonts w:ascii="Times New Roman" w:hAnsi="Times New Roman" w:cs="Times New Roman"/>
        </w:rPr>
      </w:pPr>
      <w:r>
        <w:rPr>
          <w:rFonts w:ascii="Times New Roman" w:hAnsi="Times New Roman" w:cs="Times New Roman"/>
        </w:rPr>
        <w:t xml:space="preserve">- Nota MIUR 4099/A4 del 5.10.04 “Iniziative relative alla dislessia” </w:t>
      </w:r>
    </w:p>
    <w:p w:rsidR="00B531F8" w:rsidRDefault="00B531F8" w:rsidP="00B531F8">
      <w:pPr>
        <w:pStyle w:val="Default"/>
        <w:rPr>
          <w:rFonts w:ascii="Times New Roman" w:hAnsi="Times New Roman" w:cs="Times New Roman"/>
        </w:rPr>
      </w:pPr>
      <w:r>
        <w:rPr>
          <w:rFonts w:ascii="Times New Roman" w:hAnsi="Times New Roman" w:cs="Times New Roman"/>
        </w:rPr>
        <w:t xml:space="preserve">- Nota MIUR 26/A4 del 5.01.05 “Iniziative relative alla dislessia” </w:t>
      </w:r>
    </w:p>
    <w:p w:rsidR="00B531F8" w:rsidRDefault="00B531F8" w:rsidP="00B531F8">
      <w:pPr>
        <w:pStyle w:val="Default"/>
        <w:rPr>
          <w:rFonts w:ascii="Times New Roman" w:hAnsi="Times New Roman" w:cs="Times New Roman"/>
        </w:rPr>
      </w:pPr>
      <w:r>
        <w:rPr>
          <w:rFonts w:ascii="Times New Roman" w:hAnsi="Times New Roman" w:cs="Times New Roman"/>
        </w:rPr>
        <w:t>-  Nota MPI 4674 del 10 maggio 2007 “Disturbi di apprendimento – Indicazioni operative”</w:t>
      </w:r>
    </w:p>
    <w:p w:rsidR="00B531F8" w:rsidRDefault="00B531F8" w:rsidP="00B531F8">
      <w:pPr>
        <w:pStyle w:val="Default"/>
        <w:rPr>
          <w:rFonts w:ascii="Times New Roman" w:hAnsi="Times New Roman" w:cs="Times New Roman"/>
        </w:rPr>
      </w:pPr>
      <w:r>
        <w:rPr>
          <w:rFonts w:ascii="Times New Roman" w:hAnsi="Times New Roman" w:cs="Times New Roman"/>
        </w:rPr>
        <w:t>- D.P.R. n. 122/2009 Regolamento sulla valutazione degli alunni</w:t>
      </w:r>
    </w:p>
    <w:p w:rsidR="00B531F8" w:rsidRDefault="00B531F8" w:rsidP="00B531F8">
      <w:pPr>
        <w:pStyle w:val="Default"/>
        <w:rPr>
          <w:rFonts w:ascii="Times New Roman" w:hAnsi="Times New Roman" w:cs="Times New Roman"/>
        </w:rPr>
      </w:pPr>
      <w:r>
        <w:rPr>
          <w:rFonts w:ascii="Times New Roman" w:hAnsi="Times New Roman" w:cs="Times New Roman"/>
        </w:rPr>
        <w:t xml:space="preserve">- Legge 8 ottobre 2010, n 170 “Nuove norme in materia di disturbi specifici di apprendimento in ambito scolastico” </w:t>
      </w:r>
    </w:p>
    <w:p w:rsidR="00B531F8" w:rsidRDefault="00B531F8" w:rsidP="00B531F8">
      <w:pPr>
        <w:pStyle w:val="Default"/>
        <w:rPr>
          <w:rFonts w:ascii="Times New Roman" w:hAnsi="Times New Roman" w:cs="Times New Roman"/>
        </w:rPr>
      </w:pPr>
      <w:r>
        <w:rPr>
          <w:rFonts w:ascii="Times New Roman" w:hAnsi="Times New Roman" w:cs="Times New Roman"/>
        </w:rPr>
        <w:t xml:space="preserve">- D.M. n. 5669 del 12 luglio 2011 – LINEE GUIDA </w:t>
      </w:r>
    </w:p>
    <w:p w:rsidR="00B531F8" w:rsidRDefault="00B531F8" w:rsidP="00B531F8">
      <w:pPr>
        <w:pStyle w:val="Default"/>
        <w:rPr>
          <w:rFonts w:ascii="Times New Roman" w:hAnsi="Times New Roman" w:cs="Times New Roman"/>
        </w:rPr>
      </w:pPr>
      <w:r>
        <w:rPr>
          <w:rFonts w:ascii="Times New Roman" w:hAnsi="Times New Roman" w:cs="Times New Roman"/>
        </w:rPr>
        <w:t>- D.M. B.E.S. del 27 dicembre 2012</w:t>
      </w:r>
    </w:p>
    <w:p w:rsidR="00B531F8" w:rsidRDefault="00B531F8" w:rsidP="00B531F8">
      <w:pPr>
        <w:pStyle w:val="Default"/>
        <w:rPr>
          <w:rFonts w:ascii="Times New Roman" w:hAnsi="Times New Roman" w:cs="Times New Roman"/>
        </w:rPr>
      </w:pPr>
      <w:r>
        <w:rPr>
          <w:rFonts w:ascii="Times New Roman" w:hAnsi="Times New Roman" w:cs="Times New Roman"/>
        </w:rPr>
        <w:t>- Circ.n.8 del 6 marzo 2013</w:t>
      </w:r>
    </w:p>
    <w:p w:rsidR="00BB6C45" w:rsidRDefault="00BB6C45" w:rsidP="00B531F8">
      <w:pPr>
        <w:pStyle w:val="Default"/>
        <w:rPr>
          <w:rFonts w:ascii="Times New Roman" w:hAnsi="Times New Roman" w:cs="Times New Roman"/>
        </w:rPr>
      </w:pPr>
      <w:r>
        <w:rPr>
          <w:rFonts w:ascii="Times New Roman" w:hAnsi="Times New Roman" w:cs="Times New Roman"/>
        </w:rPr>
        <w:t>- D.lgs. 62/2017</w:t>
      </w:r>
    </w:p>
    <w:p w:rsidR="00B531F8" w:rsidRPr="00143B1C" w:rsidRDefault="00B531F8" w:rsidP="00B531F8">
      <w:pPr>
        <w:pStyle w:val="Default"/>
        <w:rPr>
          <w:rFonts w:ascii="Times New Roman" w:hAnsi="Times New Roman" w:cs="Times New Roman"/>
          <w:b/>
        </w:rPr>
      </w:pPr>
      <w:r>
        <w:rPr>
          <w:rFonts w:ascii="Times New Roman" w:hAnsi="Times New Roman" w:cs="Times New Roman"/>
        </w:rPr>
        <w:t xml:space="preserve">- </w:t>
      </w:r>
      <w:r w:rsidR="00290812">
        <w:rPr>
          <w:rFonts w:ascii="Times New Roman" w:hAnsi="Times New Roman" w:cs="Times New Roman"/>
          <w:b/>
        </w:rPr>
        <w:t xml:space="preserve">O.M. Esami di </w:t>
      </w:r>
      <w:r w:rsidR="00BB6C45">
        <w:rPr>
          <w:rFonts w:ascii="Times New Roman" w:hAnsi="Times New Roman" w:cs="Times New Roman"/>
          <w:b/>
        </w:rPr>
        <w:t>Stato art.21 n.250/2019</w:t>
      </w:r>
    </w:p>
    <w:p w:rsidR="00B531F8" w:rsidRPr="00143B1C" w:rsidRDefault="00B531F8" w:rsidP="00B531F8">
      <w:pPr>
        <w:rPr>
          <w:rFonts w:ascii="Times New Roman" w:hAnsi="Times New Roman" w:cs="Times New Roman"/>
          <w:b/>
          <w:sz w:val="24"/>
          <w:szCs w:val="24"/>
        </w:rPr>
      </w:pPr>
    </w:p>
    <w:p w:rsidR="00B531F8" w:rsidRDefault="00B531F8" w:rsidP="00B531F8">
      <w:pPr>
        <w:rPr>
          <w:rFonts w:ascii="Times New Roman" w:hAnsi="Times New Roman" w:cs="Times New Roman"/>
          <w:sz w:val="24"/>
          <w:szCs w:val="24"/>
        </w:rPr>
      </w:pPr>
    </w:p>
    <w:p w:rsidR="00B531F8" w:rsidRDefault="00B531F8" w:rsidP="00B531F8">
      <w:pPr>
        <w:rPr>
          <w:rFonts w:ascii="Times New Roman" w:hAnsi="Times New Roman" w:cs="Times New Roman"/>
          <w:sz w:val="24"/>
          <w:szCs w:val="24"/>
        </w:rPr>
      </w:pPr>
    </w:p>
    <w:p w:rsidR="00B531F8" w:rsidRDefault="00B531F8" w:rsidP="00B531F8">
      <w:pPr>
        <w:rPr>
          <w:rFonts w:ascii="Times New Roman" w:hAnsi="Times New Roman" w:cs="Times New Roman"/>
          <w:sz w:val="24"/>
          <w:szCs w:val="24"/>
        </w:rPr>
      </w:pPr>
    </w:p>
    <w:p w:rsidR="00B531F8" w:rsidRDefault="00B531F8" w:rsidP="00B531F8">
      <w:pPr>
        <w:rPr>
          <w:rFonts w:ascii="Times New Roman" w:hAnsi="Times New Roman" w:cs="Times New Roman"/>
          <w:sz w:val="24"/>
          <w:szCs w:val="24"/>
        </w:rPr>
      </w:pPr>
    </w:p>
    <w:p w:rsidR="00B531F8" w:rsidRDefault="00B531F8" w:rsidP="00B531F8">
      <w:pPr>
        <w:rPr>
          <w:rFonts w:ascii="Times New Roman" w:hAnsi="Times New Roman" w:cs="Times New Roman"/>
          <w:sz w:val="24"/>
          <w:szCs w:val="24"/>
        </w:rPr>
      </w:pPr>
    </w:p>
    <w:p w:rsidR="00B531F8" w:rsidRDefault="00B531F8" w:rsidP="00B531F8">
      <w:pPr>
        <w:rPr>
          <w:rFonts w:ascii="Times New Roman" w:hAnsi="Times New Roman" w:cs="Times New Roman"/>
          <w:sz w:val="24"/>
          <w:szCs w:val="24"/>
        </w:rPr>
      </w:pPr>
      <w:r>
        <w:rPr>
          <w:rFonts w:ascii="Times New Roman" w:hAnsi="Times New Roman" w:cs="Times New Roman"/>
          <w:sz w:val="24"/>
          <w:szCs w:val="24"/>
        </w:rPr>
        <w:t>Luogo                  data                                                          Il DIRIGENTE SCOLASTICO</w:t>
      </w:r>
    </w:p>
    <w:bookmarkEnd w:id="0"/>
    <w:p w:rsidR="006B2D33" w:rsidRDefault="00DE01D6"/>
    <w:sectPr w:rsidR="006B2D33" w:rsidSect="008F4FD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AA2B04"/>
    <w:multiLevelType w:val="hybridMultilevel"/>
    <w:tmpl w:val="DF66FE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22F1874"/>
    <w:multiLevelType w:val="hybridMultilevel"/>
    <w:tmpl w:val="79A4F9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B5503FB"/>
    <w:multiLevelType w:val="hybridMultilevel"/>
    <w:tmpl w:val="C7EADB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BCA2958"/>
    <w:multiLevelType w:val="hybridMultilevel"/>
    <w:tmpl w:val="4B9AA534"/>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9DD64DB"/>
    <w:multiLevelType w:val="hybridMultilevel"/>
    <w:tmpl w:val="E58A6C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1F8"/>
    <w:rsid w:val="00143B1C"/>
    <w:rsid w:val="00161C93"/>
    <w:rsid w:val="001623D7"/>
    <w:rsid w:val="001B5BDE"/>
    <w:rsid w:val="001D0CE6"/>
    <w:rsid w:val="00290812"/>
    <w:rsid w:val="003E72E3"/>
    <w:rsid w:val="00497302"/>
    <w:rsid w:val="004A44F8"/>
    <w:rsid w:val="00560B23"/>
    <w:rsid w:val="00592D2B"/>
    <w:rsid w:val="005B3F82"/>
    <w:rsid w:val="00627FC9"/>
    <w:rsid w:val="0067691C"/>
    <w:rsid w:val="00773477"/>
    <w:rsid w:val="007B211E"/>
    <w:rsid w:val="008F4FDB"/>
    <w:rsid w:val="009825E2"/>
    <w:rsid w:val="00A81435"/>
    <w:rsid w:val="00B13B97"/>
    <w:rsid w:val="00B146AD"/>
    <w:rsid w:val="00B531F8"/>
    <w:rsid w:val="00BB6C45"/>
    <w:rsid w:val="00BC7192"/>
    <w:rsid w:val="00D05880"/>
    <w:rsid w:val="00DE01D6"/>
    <w:rsid w:val="00E22FAA"/>
    <w:rsid w:val="00EE3785"/>
    <w:rsid w:val="00F206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B7BF33-7620-4A71-9B46-925476483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531F8"/>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B531F8"/>
    <w:pPr>
      <w:autoSpaceDE w:val="0"/>
      <w:autoSpaceDN w:val="0"/>
      <w:adjustRightInd w:val="0"/>
      <w:spacing w:after="0" w:line="240" w:lineRule="auto"/>
    </w:pPr>
    <w:rPr>
      <w:rFonts w:ascii="Arial" w:hAnsi="Arial" w:cs="Arial"/>
      <w:color w:val="000000"/>
      <w:sz w:val="24"/>
      <w:szCs w:val="24"/>
    </w:rPr>
  </w:style>
  <w:style w:type="table" w:styleId="Grigliatabella">
    <w:name w:val="Table Grid"/>
    <w:basedOn w:val="Tabellanormale"/>
    <w:uiPriority w:val="39"/>
    <w:rsid w:val="00B531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61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1679</Words>
  <Characters>9574</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BASTARDS TeaM</Company>
  <LinksUpToDate>false</LinksUpToDate>
  <CharactersWithSpaces>11231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Anna PC</cp:lastModifiedBy>
  <cp:revision>2</cp:revision>
  <dcterms:created xsi:type="dcterms:W3CDTF">2023-11-20T16:34:00Z</dcterms:created>
  <dcterms:modified xsi:type="dcterms:W3CDTF">2023-11-20T16:34:00Z</dcterms:modified>
</cp:coreProperties>
</file>